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920B8" w14:textId="77777777" w:rsidR="00221EF7" w:rsidRDefault="00221EF7" w:rsidP="00670762">
      <w:pPr>
        <w:jc w:val="center"/>
        <w:rPr>
          <w:sz w:val="28"/>
          <w:szCs w:val="28"/>
        </w:rPr>
      </w:pPr>
    </w:p>
    <w:p w14:paraId="20B2EE59" w14:textId="77777777" w:rsidR="00221EF7" w:rsidRDefault="00221EF7" w:rsidP="00670762">
      <w:pPr>
        <w:jc w:val="center"/>
        <w:rPr>
          <w:sz w:val="28"/>
          <w:szCs w:val="28"/>
        </w:rPr>
      </w:pPr>
    </w:p>
    <w:p w14:paraId="430BF58D" w14:textId="2F212242" w:rsidR="00E94350" w:rsidRPr="001239B2" w:rsidRDefault="00E94350" w:rsidP="00670762">
      <w:pPr>
        <w:jc w:val="center"/>
        <w:rPr>
          <w:b/>
          <w:bCs/>
        </w:rPr>
      </w:pPr>
      <w:proofErr w:type="spellStart"/>
      <w:r w:rsidRPr="001239B2">
        <w:rPr>
          <w:b/>
          <w:bCs/>
          <w:sz w:val="28"/>
          <w:szCs w:val="28"/>
        </w:rPr>
        <w:t>Conflict</w:t>
      </w:r>
      <w:proofErr w:type="spellEnd"/>
      <w:r w:rsidRPr="001239B2">
        <w:rPr>
          <w:b/>
          <w:bCs/>
          <w:sz w:val="28"/>
          <w:szCs w:val="28"/>
        </w:rPr>
        <w:t xml:space="preserve"> </w:t>
      </w:r>
      <w:proofErr w:type="spellStart"/>
      <w:r w:rsidRPr="001239B2">
        <w:rPr>
          <w:b/>
          <w:bCs/>
          <w:sz w:val="28"/>
          <w:szCs w:val="28"/>
        </w:rPr>
        <w:t>of</w:t>
      </w:r>
      <w:proofErr w:type="spellEnd"/>
      <w:r w:rsidRPr="001239B2">
        <w:rPr>
          <w:b/>
          <w:bCs/>
          <w:sz w:val="28"/>
          <w:szCs w:val="28"/>
        </w:rPr>
        <w:t xml:space="preserve"> </w:t>
      </w:r>
      <w:proofErr w:type="spellStart"/>
      <w:r w:rsidRPr="001239B2">
        <w:rPr>
          <w:b/>
          <w:bCs/>
          <w:sz w:val="28"/>
          <w:szCs w:val="28"/>
        </w:rPr>
        <w:t>Interest</w:t>
      </w:r>
      <w:proofErr w:type="spellEnd"/>
      <w:r w:rsidRPr="001239B2">
        <w:rPr>
          <w:b/>
          <w:bCs/>
          <w:sz w:val="28"/>
          <w:szCs w:val="28"/>
        </w:rPr>
        <w:t xml:space="preserve"> Policy </w:t>
      </w:r>
      <w:proofErr w:type="spellStart"/>
      <w:r w:rsidRPr="001239B2">
        <w:rPr>
          <w:b/>
          <w:bCs/>
          <w:sz w:val="28"/>
          <w:szCs w:val="28"/>
        </w:rPr>
        <w:t>of</w:t>
      </w:r>
      <w:proofErr w:type="spellEnd"/>
      <w:r w:rsidRPr="001239B2">
        <w:rPr>
          <w:b/>
          <w:bCs/>
          <w:sz w:val="28"/>
          <w:szCs w:val="28"/>
        </w:rPr>
        <w:t xml:space="preserve"> T</w:t>
      </w:r>
      <w:r w:rsidR="00221EF7" w:rsidRPr="001239B2">
        <w:rPr>
          <w:b/>
          <w:bCs/>
          <w:sz w:val="28"/>
          <w:szCs w:val="28"/>
        </w:rPr>
        <w:t xml:space="preserve">ransparency International </w:t>
      </w:r>
      <w:r w:rsidRPr="001239B2">
        <w:rPr>
          <w:b/>
          <w:bCs/>
          <w:sz w:val="28"/>
          <w:szCs w:val="28"/>
        </w:rPr>
        <w:t>Norway</w:t>
      </w:r>
    </w:p>
    <w:p w14:paraId="431378D3" w14:textId="77777777" w:rsidR="00E94350" w:rsidRPr="001239B2" w:rsidRDefault="00E94350">
      <w:pPr>
        <w:rPr>
          <w:b/>
          <w:bCs/>
        </w:rPr>
      </w:pPr>
    </w:p>
    <w:p w14:paraId="35593647" w14:textId="3A8417BD" w:rsidR="00670762" w:rsidRPr="00F42C0A" w:rsidRDefault="00E94350" w:rsidP="00670762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F42C0A">
        <w:rPr>
          <w:sz w:val="28"/>
          <w:szCs w:val="28"/>
        </w:rPr>
        <w:t xml:space="preserve">Purpose </w:t>
      </w:r>
    </w:p>
    <w:p w14:paraId="341B463C" w14:textId="4754C9A1" w:rsidR="00670762" w:rsidRDefault="00E94350" w:rsidP="00670762">
      <w:pPr>
        <w:pStyle w:val="Listeavsnitt"/>
      </w:pPr>
      <w:r>
        <w:t xml:space="preserve">The global </w:t>
      </w:r>
      <w:proofErr w:type="spellStart"/>
      <w:r>
        <w:t>efforts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Transparency International (TI) to </w:t>
      </w:r>
      <w:proofErr w:type="spellStart"/>
      <w:r>
        <w:t>raise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ethical</w:t>
      </w:r>
      <w:proofErr w:type="spellEnd"/>
      <w:r>
        <w:t xml:space="preserve"> standards </w:t>
      </w:r>
      <w:proofErr w:type="spellStart"/>
      <w:r>
        <w:t>of</w:t>
      </w:r>
      <w:proofErr w:type="spellEnd"/>
      <w:r>
        <w:t xml:space="preserve"> </w:t>
      </w:r>
      <w:proofErr w:type="spellStart"/>
      <w:r>
        <w:t>government</w:t>
      </w:r>
      <w:proofErr w:type="spellEnd"/>
      <w:r>
        <w:t xml:space="preserve"> </w:t>
      </w:r>
      <w:proofErr w:type="spellStart"/>
      <w:r>
        <w:t>officials</w:t>
      </w:r>
      <w:proofErr w:type="spellEnd"/>
      <w:r>
        <w:t xml:space="preserve">, business </w:t>
      </w:r>
      <w:proofErr w:type="spellStart"/>
      <w:r>
        <w:t>people</w:t>
      </w:r>
      <w:proofErr w:type="spellEnd"/>
      <w:r>
        <w:t xml:space="preserve"> and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individuals</w:t>
      </w:r>
      <w:proofErr w:type="spellEnd"/>
      <w:r>
        <w:t xml:space="preserve"> must not be </w:t>
      </w:r>
      <w:proofErr w:type="spellStart"/>
      <w:r>
        <w:t>compromised</w:t>
      </w:r>
      <w:proofErr w:type="spellEnd"/>
      <w:r>
        <w:t xml:space="preserve"> by </w:t>
      </w:r>
      <w:proofErr w:type="spellStart"/>
      <w:r>
        <w:t>ethical</w:t>
      </w:r>
      <w:proofErr w:type="spellEnd"/>
      <w:r>
        <w:t xml:space="preserve"> lapses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part </w:t>
      </w:r>
      <w:proofErr w:type="spellStart"/>
      <w:r>
        <w:t>of</w:t>
      </w:r>
      <w:proofErr w:type="spellEnd"/>
      <w:r>
        <w:t xml:space="preserve"> </w:t>
      </w:r>
      <w:proofErr w:type="spellStart"/>
      <w:r>
        <w:t>individuals</w:t>
      </w:r>
      <w:proofErr w:type="spellEnd"/>
      <w:r>
        <w:t xml:space="preserve"> </w:t>
      </w:r>
      <w:proofErr w:type="spellStart"/>
      <w:r>
        <w:t>representing</w:t>
      </w:r>
      <w:proofErr w:type="spellEnd"/>
      <w:r>
        <w:t xml:space="preserve"> TI</w:t>
      </w:r>
      <w:r w:rsidR="001239B2">
        <w:t>.</w:t>
      </w:r>
    </w:p>
    <w:p w14:paraId="27DC9BA0" w14:textId="77777777" w:rsidR="00221EF7" w:rsidRDefault="00221EF7" w:rsidP="00670762">
      <w:pPr>
        <w:pStyle w:val="Listeavsnitt"/>
      </w:pPr>
    </w:p>
    <w:p w14:paraId="771EC3FC" w14:textId="77777777" w:rsidR="00670762" w:rsidRDefault="00E94350" w:rsidP="00670762">
      <w:pPr>
        <w:pStyle w:val="Listeavsnitt"/>
      </w:pPr>
      <w:proofErr w:type="spellStart"/>
      <w:r>
        <w:t>Conflicts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interest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arise</w:t>
      </w:r>
      <w:proofErr w:type="spellEnd"/>
      <w:r>
        <w:t xml:space="preserve"> from time to time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such</w:t>
      </w:r>
      <w:proofErr w:type="spellEnd"/>
      <w:r>
        <w:t xml:space="preserve"> persons' </w:t>
      </w:r>
      <w:proofErr w:type="spellStart"/>
      <w:r>
        <w:t>activities</w:t>
      </w:r>
      <w:proofErr w:type="spellEnd"/>
      <w:r>
        <w:t xml:space="preserve"> and </w:t>
      </w:r>
      <w:proofErr w:type="spellStart"/>
      <w:r>
        <w:t>decisions</w:t>
      </w:r>
      <w:proofErr w:type="spellEnd"/>
      <w:r>
        <w:t xml:space="preserve">.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arise</w:t>
      </w:r>
      <w:proofErr w:type="spellEnd"/>
      <w:r>
        <w:t xml:space="preserve"> in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for TI-Norway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regard</w:t>
      </w:r>
      <w:proofErr w:type="spellEnd"/>
      <w:r>
        <w:t xml:space="preserve"> to </w:t>
      </w:r>
      <w:proofErr w:type="spellStart"/>
      <w:r>
        <w:t>pecuniary</w:t>
      </w:r>
      <w:proofErr w:type="spellEnd"/>
      <w:r>
        <w:t xml:space="preserve"> or </w:t>
      </w:r>
      <w:proofErr w:type="spellStart"/>
      <w:r>
        <w:t>financial</w:t>
      </w:r>
      <w:proofErr w:type="spellEnd"/>
      <w:r>
        <w:t xml:space="preserve"> </w:t>
      </w:r>
      <w:proofErr w:type="spellStart"/>
      <w:r>
        <w:t>interests</w:t>
      </w:r>
      <w:proofErr w:type="spellEnd"/>
      <w:r>
        <w:t xml:space="preserve">, or </w:t>
      </w:r>
      <w:proofErr w:type="spellStart"/>
      <w:r>
        <w:t>interests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impede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in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duty</w:t>
      </w:r>
      <w:proofErr w:type="spellEnd"/>
      <w:r>
        <w:t xml:space="preserve"> to </w:t>
      </w:r>
      <w:proofErr w:type="spellStart"/>
      <w:r>
        <w:t>act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best </w:t>
      </w:r>
      <w:proofErr w:type="spellStart"/>
      <w:r>
        <w:t>interests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TI-Norway. </w:t>
      </w:r>
    </w:p>
    <w:p w14:paraId="4045C283" w14:textId="77777777" w:rsidR="00670762" w:rsidRDefault="00670762" w:rsidP="00670762">
      <w:pPr>
        <w:pStyle w:val="Listeavsnitt"/>
      </w:pPr>
    </w:p>
    <w:p w14:paraId="04894462" w14:textId="5B5693C4" w:rsidR="00670762" w:rsidRDefault="00E94350" w:rsidP="00670762">
      <w:pPr>
        <w:pStyle w:val="Listeavsnitt"/>
      </w:pPr>
      <w:r>
        <w:t xml:space="preserve">This policy </w:t>
      </w:r>
      <w:proofErr w:type="spellStart"/>
      <w:r>
        <w:t>will</w:t>
      </w:r>
      <w:proofErr w:type="spellEnd"/>
      <w:r>
        <w:t xml:space="preserve"> assist persons </w:t>
      </w:r>
      <w:proofErr w:type="spellStart"/>
      <w:r>
        <w:t>who</w:t>
      </w:r>
      <w:proofErr w:type="spellEnd"/>
      <w:r>
        <w:t xml:space="preserve"> </w:t>
      </w:r>
      <w:proofErr w:type="spellStart"/>
      <w:r>
        <w:t>act</w:t>
      </w:r>
      <w:proofErr w:type="spellEnd"/>
      <w:r>
        <w:t xml:space="preserve"> for, or </w:t>
      </w:r>
      <w:proofErr w:type="spellStart"/>
      <w:r>
        <w:t>on</w:t>
      </w:r>
      <w:proofErr w:type="spellEnd"/>
      <w:r>
        <w:t xml:space="preserve"> </w:t>
      </w:r>
      <w:proofErr w:type="spellStart"/>
      <w:r>
        <w:t>behalf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, TI-Norway to be </w:t>
      </w:r>
      <w:proofErr w:type="spellStart"/>
      <w:r>
        <w:t>highly</w:t>
      </w:r>
      <w:proofErr w:type="spellEnd"/>
      <w:r>
        <w:t xml:space="preserve"> sensitive to </w:t>
      </w:r>
      <w:proofErr w:type="spellStart"/>
      <w:r>
        <w:t>potential</w:t>
      </w:r>
      <w:proofErr w:type="spellEnd"/>
      <w:r>
        <w:t xml:space="preserve"> </w:t>
      </w:r>
      <w:proofErr w:type="spellStart"/>
      <w:r>
        <w:t>conflicts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interest</w:t>
      </w:r>
      <w:proofErr w:type="spellEnd"/>
      <w:r>
        <w:t>.</w:t>
      </w:r>
      <w:r w:rsidR="00931411">
        <w:t xml:space="preserve"> </w:t>
      </w:r>
      <w:proofErr w:type="spellStart"/>
      <w:r w:rsidR="00931411">
        <w:t>Furthermore</w:t>
      </w:r>
      <w:proofErr w:type="spellEnd"/>
      <w:r w:rsidR="00931411">
        <w:t xml:space="preserve">, it </w:t>
      </w:r>
      <w:proofErr w:type="spellStart"/>
      <w:r w:rsidR="00931411">
        <w:t>will</w:t>
      </w:r>
      <w:proofErr w:type="spellEnd"/>
      <w:r w:rsidR="00931411">
        <w:t xml:space="preserve"> </w:t>
      </w:r>
      <w:proofErr w:type="spellStart"/>
      <w:r w:rsidR="00931411">
        <w:t>help</w:t>
      </w:r>
      <w:proofErr w:type="spellEnd"/>
      <w:r w:rsidR="00931411">
        <w:t xml:space="preserve"> TI Norway in </w:t>
      </w:r>
      <w:proofErr w:type="spellStart"/>
      <w:r w:rsidR="00931411">
        <w:t>managing</w:t>
      </w:r>
      <w:proofErr w:type="spellEnd"/>
      <w:r w:rsidR="00931411">
        <w:t xml:space="preserve"> </w:t>
      </w:r>
      <w:proofErr w:type="spellStart"/>
      <w:r w:rsidR="00931411">
        <w:t>such</w:t>
      </w:r>
      <w:proofErr w:type="spellEnd"/>
      <w:r w:rsidR="00931411">
        <w:t xml:space="preserve"> </w:t>
      </w:r>
      <w:proofErr w:type="spellStart"/>
      <w:r w:rsidR="00931411">
        <w:t>issues</w:t>
      </w:r>
      <w:proofErr w:type="spellEnd"/>
      <w:r w:rsidR="00931411">
        <w:t xml:space="preserve"> </w:t>
      </w:r>
      <w:proofErr w:type="spellStart"/>
      <w:r w:rsidR="00931411">
        <w:t>with</w:t>
      </w:r>
      <w:proofErr w:type="spellEnd"/>
      <w:r w:rsidR="00931411">
        <w:t xml:space="preserve"> </w:t>
      </w:r>
      <w:proofErr w:type="spellStart"/>
      <w:r w:rsidR="00931411">
        <w:t>its</w:t>
      </w:r>
      <w:proofErr w:type="spellEnd"/>
      <w:r w:rsidR="00931411">
        <w:t xml:space="preserve"> partners.</w:t>
      </w:r>
    </w:p>
    <w:p w14:paraId="5E2CE4B0" w14:textId="77777777" w:rsidR="00670762" w:rsidRDefault="00670762" w:rsidP="00670762">
      <w:pPr>
        <w:pStyle w:val="Listeavsnitt"/>
      </w:pPr>
    </w:p>
    <w:p w14:paraId="7BFEF23D" w14:textId="77777777" w:rsidR="00670762" w:rsidRDefault="00670762" w:rsidP="00670762">
      <w:pPr>
        <w:pStyle w:val="Listeavsnitt"/>
      </w:pPr>
    </w:p>
    <w:p w14:paraId="5A0C7D4B" w14:textId="236FA451" w:rsidR="00670762" w:rsidRPr="00F42C0A" w:rsidRDefault="00E94350" w:rsidP="00670762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F42C0A">
        <w:rPr>
          <w:sz w:val="28"/>
          <w:szCs w:val="28"/>
        </w:rPr>
        <w:t xml:space="preserve">Scope </w:t>
      </w:r>
      <w:proofErr w:type="spellStart"/>
      <w:r w:rsidRPr="00F42C0A">
        <w:rPr>
          <w:sz w:val="28"/>
          <w:szCs w:val="28"/>
        </w:rPr>
        <w:t>of</w:t>
      </w:r>
      <w:proofErr w:type="spellEnd"/>
      <w:r w:rsidRPr="00F42C0A">
        <w:rPr>
          <w:sz w:val="28"/>
          <w:szCs w:val="28"/>
        </w:rPr>
        <w:t xml:space="preserve"> Policy </w:t>
      </w:r>
    </w:p>
    <w:p w14:paraId="44AF12C7" w14:textId="160CC738" w:rsidR="00F42C0A" w:rsidRDefault="00E94350" w:rsidP="00F42C0A">
      <w:pPr>
        <w:pStyle w:val="Listeavsnitt"/>
      </w:pPr>
      <w:r>
        <w:t xml:space="preserve">The policy </w:t>
      </w:r>
      <w:proofErr w:type="spellStart"/>
      <w:r>
        <w:t>applies</w:t>
      </w:r>
      <w:proofErr w:type="spellEnd"/>
      <w:r>
        <w:t xml:space="preserve"> to persons </w:t>
      </w:r>
      <w:proofErr w:type="spellStart"/>
      <w:r>
        <w:t>who</w:t>
      </w:r>
      <w:proofErr w:type="spellEnd"/>
      <w:r>
        <w:t xml:space="preserve"> </w:t>
      </w:r>
      <w:proofErr w:type="spellStart"/>
      <w:r>
        <w:t>act</w:t>
      </w:r>
      <w:proofErr w:type="spellEnd"/>
      <w:r>
        <w:t xml:space="preserve"> for, or </w:t>
      </w:r>
      <w:proofErr w:type="spellStart"/>
      <w:r>
        <w:t>on</w:t>
      </w:r>
      <w:proofErr w:type="spellEnd"/>
      <w:r>
        <w:t xml:space="preserve"> </w:t>
      </w:r>
      <w:proofErr w:type="spellStart"/>
      <w:r>
        <w:t>behalf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, Transparency International Norway (TI-Norway), e.g. </w:t>
      </w:r>
      <w:proofErr w:type="spellStart"/>
      <w:r>
        <w:t>board</w:t>
      </w:r>
      <w:proofErr w:type="spellEnd"/>
      <w:r>
        <w:t xml:space="preserve"> </w:t>
      </w:r>
      <w:proofErr w:type="spellStart"/>
      <w:r>
        <w:t>members</w:t>
      </w:r>
      <w:proofErr w:type="spellEnd"/>
      <w:r>
        <w:t xml:space="preserve">, staff </w:t>
      </w:r>
      <w:proofErr w:type="spellStart"/>
      <w:r>
        <w:t>members</w:t>
      </w:r>
      <w:proofErr w:type="spellEnd"/>
      <w:r>
        <w:t xml:space="preserve"> and </w:t>
      </w:r>
      <w:proofErr w:type="spellStart"/>
      <w:r>
        <w:t>resource</w:t>
      </w:r>
      <w:proofErr w:type="spellEnd"/>
      <w:r>
        <w:t xml:space="preserve"> persons. The </w:t>
      </w:r>
      <w:proofErr w:type="spellStart"/>
      <w:r>
        <w:t>interests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such</w:t>
      </w:r>
      <w:proofErr w:type="spellEnd"/>
      <w:r>
        <w:t xml:space="preserve"> persons </w:t>
      </w:r>
      <w:proofErr w:type="spellStart"/>
      <w:r>
        <w:t>include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interests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whom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have a </w:t>
      </w:r>
      <w:proofErr w:type="spellStart"/>
      <w:r>
        <w:t>close</w:t>
      </w:r>
      <w:proofErr w:type="spellEnd"/>
      <w:r>
        <w:t xml:space="preserve"> personal </w:t>
      </w:r>
      <w:proofErr w:type="spellStart"/>
      <w:r>
        <w:t>relationship</w:t>
      </w:r>
      <w:proofErr w:type="spellEnd"/>
      <w:r>
        <w:t xml:space="preserve">, 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close</w:t>
      </w:r>
      <w:proofErr w:type="spellEnd"/>
      <w:r>
        <w:t xml:space="preserve"> </w:t>
      </w:r>
      <w:proofErr w:type="spellStart"/>
      <w:r>
        <w:t>friends</w:t>
      </w:r>
      <w:proofErr w:type="spellEnd"/>
      <w:r>
        <w:t xml:space="preserve"> and </w:t>
      </w:r>
      <w:proofErr w:type="spellStart"/>
      <w:r>
        <w:t>colleagues</w:t>
      </w:r>
      <w:proofErr w:type="spellEnd"/>
      <w:r>
        <w:t xml:space="preserve">,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spouse</w:t>
      </w:r>
      <w:proofErr w:type="spellEnd"/>
      <w:r>
        <w:t xml:space="preserve">, </w:t>
      </w:r>
      <w:proofErr w:type="spellStart"/>
      <w:r>
        <w:t>life</w:t>
      </w:r>
      <w:proofErr w:type="spellEnd"/>
      <w:r>
        <w:t xml:space="preserve"> partner, </w:t>
      </w:r>
      <w:proofErr w:type="spellStart"/>
      <w:r>
        <w:t>children</w:t>
      </w:r>
      <w:proofErr w:type="spellEnd"/>
      <w:r>
        <w:t xml:space="preserve">, </w:t>
      </w:r>
      <w:proofErr w:type="spellStart"/>
      <w:r>
        <w:t>parents</w:t>
      </w:r>
      <w:proofErr w:type="spellEnd"/>
      <w:r>
        <w:t xml:space="preserve">, </w:t>
      </w:r>
      <w:proofErr w:type="spellStart"/>
      <w:r>
        <w:t>siblings</w:t>
      </w:r>
      <w:proofErr w:type="spellEnd"/>
      <w:r>
        <w:t xml:space="preserve"> or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close</w:t>
      </w:r>
      <w:proofErr w:type="spellEnd"/>
      <w:r>
        <w:t xml:space="preserve"> </w:t>
      </w:r>
      <w:proofErr w:type="spellStart"/>
      <w:r>
        <w:t>family</w:t>
      </w:r>
      <w:proofErr w:type="spellEnd"/>
      <w:r>
        <w:t xml:space="preserve"> </w:t>
      </w:r>
      <w:proofErr w:type="spellStart"/>
      <w:r>
        <w:t>members</w:t>
      </w:r>
      <w:proofErr w:type="spellEnd"/>
      <w:r>
        <w:t xml:space="preserve">. </w:t>
      </w:r>
    </w:p>
    <w:p w14:paraId="03436350" w14:textId="3FB135E8" w:rsidR="00473223" w:rsidRDefault="00473223" w:rsidP="00F42C0A">
      <w:pPr>
        <w:pStyle w:val="Listeavsnitt"/>
      </w:pPr>
    </w:p>
    <w:p w14:paraId="232609AC" w14:textId="73310113" w:rsidR="00473223" w:rsidRDefault="00473223" w:rsidP="00221EF7">
      <w:pPr>
        <w:ind w:left="708"/>
      </w:pPr>
      <w:proofErr w:type="spellStart"/>
      <w:r>
        <w:t>Furthermore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policy </w:t>
      </w:r>
      <w:proofErr w:type="spellStart"/>
      <w:r>
        <w:t>applies</w:t>
      </w:r>
      <w:proofErr w:type="spellEnd"/>
      <w:r>
        <w:t xml:space="preserve"> to</w:t>
      </w:r>
      <w:r w:rsidR="005F206C">
        <w:t xml:space="preserve"> TI </w:t>
      </w:r>
      <w:proofErr w:type="spellStart"/>
      <w:r w:rsidR="005F206C">
        <w:t>Norway’s</w:t>
      </w:r>
      <w:proofErr w:type="spellEnd"/>
      <w:r>
        <w:t xml:space="preserve"> management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conflicts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interest</w:t>
      </w:r>
      <w:proofErr w:type="spellEnd"/>
      <w:r>
        <w:t xml:space="preserve">, </w:t>
      </w:r>
      <w:proofErr w:type="spellStart"/>
      <w:r>
        <w:t>potential</w:t>
      </w:r>
      <w:proofErr w:type="spellEnd"/>
      <w:r>
        <w:t xml:space="preserve"> </w:t>
      </w:r>
      <w:proofErr w:type="spellStart"/>
      <w:r>
        <w:t>corruption</w:t>
      </w:r>
      <w:proofErr w:type="spellEnd"/>
      <w:r>
        <w:t xml:space="preserve"> </w:t>
      </w:r>
      <w:proofErr w:type="gramStart"/>
      <w:r>
        <w:t>cases</w:t>
      </w:r>
      <w:proofErr w:type="gramEnd"/>
      <w:r>
        <w:t xml:space="preserve"> and </w:t>
      </w:r>
      <w:proofErr w:type="spellStart"/>
      <w:r>
        <w:t>reputational</w:t>
      </w:r>
      <w:proofErr w:type="spellEnd"/>
      <w:r>
        <w:t xml:space="preserve"> </w:t>
      </w:r>
      <w:proofErr w:type="spellStart"/>
      <w:r>
        <w:t>issues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corporate</w:t>
      </w:r>
      <w:proofErr w:type="spellEnd"/>
      <w:r>
        <w:t xml:space="preserve"> partners, </w:t>
      </w:r>
      <w:proofErr w:type="spellStart"/>
      <w:r>
        <w:t>members</w:t>
      </w:r>
      <w:proofErr w:type="spellEnd"/>
      <w:r>
        <w:t>, and donors</w:t>
      </w:r>
      <w:r w:rsidR="009B13A2">
        <w:t>.</w:t>
      </w:r>
    </w:p>
    <w:p w14:paraId="3F29BA59" w14:textId="77777777" w:rsidR="00F42C0A" w:rsidRDefault="00F42C0A" w:rsidP="001239B2"/>
    <w:p w14:paraId="31E8ACCB" w14:textId="34779CB3" w:rsidR="00670762" w:rsidRPr="00F42C0A" w:rsidRDefault="00F42C0A" w:rsidP="00F42C0A">
      <w:r>
        <w:rPr>
          <w:sz w:val="28"/>
          <w:szCs w:val="28"/>
        </w:rPr>
        <w:t xml:space="preserve">     3.</w:t>
      </w:r>
      <w:r>
        <w:rPr>
          <w:sz w:val="28"/>
          <w:szCs w:val="28"/>
        </w:rPr>
        <w:tab/>
      </w:r>
      <w:r w:rsidR="00E94350" w:rsidRPr="00F42C0A">
        <w:rPr>
          <w:sz w:val="28"/>
          <w:szCs w:val="28"/>
        </w:rPr>
        <w:t xml:space="preserve">General Policy Matter </w:t>
      </w:r>
    </w:p>
    <w:p w14:paraId="30EF873A" w14:textId="3E83E847" w:rsidR="00670762" w:rsidRDefault="00E94350" w:rsidP="00670762">
      <w:pPr>
        <w:pStyle w:val="Listeavsnitt"/>
      </w:pPr>
      <w:r>
        <w:t xml:space="preserve">a. Persons </w:t>
      </w:r>
      <w:proofErr w:type="spellStart"/>
      <w:r>
        <w:t>who</w:t>
      </w:r>
      <w:proofErr w:type="spellEnd"/>
      <w:r>
        <w:t xml:space="preserve"> </w:t>
      </w:r>
      <w:proofErr w:type="spellStart"/>
      <w:r>
        <w:t>act</w:t>
      </w:r>
      <w:proofErr w:type="spellEnd"/>
      <w:r>
        <w:t xml:space="preserve"> for, </w:t>
      </w:r>
      <w:proofErr w:type="spellStart"/>
      <w:r>
        <w:t>on</w:t>
      </w:r>
      <w:proofErr w:type="spellEnd"/>
      <w:r>
        <w:t xml:space="preserve"> </w:t>
      </w:r>
      <w:proofErr w:type="spellStart"/>
      <w:r>
        <w:t>behalf</w:t>
      </w:r>
      <w:proofErr w:type="spellEnd"/>
      <w:r>
        <w:t xml:space="preserve"> </w:t>
      </w:r>
      <w:proofErr w:type="spellStart"/>
      <w:r>
        <w:t>of</w:t>
      </w:r>
      <w:proofErr w:type="spellEnd"/>
      <w:r>
        <w:t>,</w:t>
      </w:r>
      <w:r w:rsidR="00CD6367">
        <w:t xml:space="preserve"> </w:t>
      </w:r>
      <w:r>
        <w:t xml:space="preserve">TI-Norway, must </w:t>
      </w:r>
      <w:proofErr w:type="spellStart"/>
      <w:r>
        <w:t>avoid</w:t>
      </w:r>
      <w:proofErr w:type="spellEnd"/>
      <w:r>
        <w:t xml:space="preserve"> or </w:t>
      </w:r>
      <w:proofErr w:type="spellStart"/>
      <w:r>
        <w:t>manage</w:t>
      </w:r>
      <w:proofErr w:type="spellEnd"/>
      <w:r>
        <w:t xml:space="preserve"> </w:t>
      </w:r>
      <w:proofErr w:type="spellStart"/>
      <w:r>
        <w:t>potential</w:t>
      </w:r>
      <w:proofErr w:type="spellEnd"/>
      <w:r>
        <w:t xml:space="preserve">, real or </w:t>
      </w:r>
      <w:proofErr w:type="spellStart"/>
      <w:r>
        <w:t>perceived</w:t>
      </w:r>
      <w:proofErr w:type="spellEnd"/>
      <w:r>
        <w:t xml:space="preserve"> </w:t>
      </w:r>
      <w:proofErr w:type="spellStart"/>
      <w:r>
        <w:t>conflicts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interest</w:t>
      </w:r>
      <w:proofErr w:type="spellEnd"/>
      <w:r>
        <w:t xml:space="preserve"> (</w:t>
      </w:r>
      <w:proofErr w:type="spellStart"/>
      <w:r>
        <w:t>inter</w:t>
      </w:r>
      <w:proofErr w:type="spellEnd"/>
      <w:r>
        <w:t xml:space="preserve"> </w:t>
      </w:r>
      <w:proofErr w:type="spellStart"/>
      <w:r>
        <w:t>alia</w:t>
      </w:r>
      <w:proofErr w:type="spellEnd"/>
      <w:r>
        <w:t xml:space="preserve"> by </w:t>
      </w:r>
      <w:proofErr w:type="spellStart"/>
      <w:r>
        <w:t>refraining</w:t>
      </w:r>
      <w:proofErr w:type="spellEnd"/>
      <w:r>
        <w:t xml:space="preserve"> from </w:t>
      </w:r>
      <w:proofErr w:type="spellStart"/>
      <w:r>
        <w:t>any</w:t>
      </w:r>
      <w:proofErr w:type="spellEnd"/>
      <w:r>
        <w:t xml:space="preserve"> </w:t>
      </w:r>
      <w:proofErr w:type="spellStart"/>
      <w:r>
        <w:t>decision-making</w:t>
      </w:r>
      <w:proofErr w:type="spellEnd"/>
      <w:r>
        <w:t xml:space="preserve"> or </w:t>
      </w:r>
      <w:proofErr w:type="spellStart"/>
      <w:r>
        <w:t>voting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matters </w:t>
      </w:r>
      <w:proofErr w:type="spellStart"/>
      <w:r>
        <w:t>subject</w:t>
      </w:r>
      <w:proofErr w:type="spellEnd"/>
      <w:r>
        <w:t xml:space="preserve"> to a </w:t>
      </w:r>
      <w:proofErr w:type="spellStart"/>
      <w:r>
        <w:t>potential</w:t>
      </w:r>
      <w:proofErr w:type="spellEnd"/>
      <w:r>
        <w:t xml:space="preserve"> </w:t>
      </w:r>
      <w:proofErr w:type="spellStart"/>
      <w:r>
        <w:t>conflict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interest</w:t>
      </w:r>
      <w:proofErr w:type="spellEnd"/>
      <w:r>
        <w:t xml:space="preserve">), and </w:t>
      </w:r>
      <w:proofErr w:type="spellStart"/>
      <w:r>
        <w:t>openly</w:t>
      </w:r>
      <w:proofErr w:type="spellEnd"/>
      <w:r>
        <w:t xml:space="preserve"> </w:t>
      </w:r>
      <w:proofErr w:type="spellStart"/>
      <w:r>
        <w:t>acknowledge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potential</w:t>
      </w:r>
      <w:proofErr w:type="spellEnd"/>
      <w:r>
        <w:t xml:space="preserve"> or </w:t>
      </w:r>
      <w:proofErr w:type="spellStart"/>
      <w:r>
        <w:t>actual</w:t>
      </w:r>
      <w:proofErr w:type="spellEnd"/>
      <w:r>
        <w:t xml:space="preserve"> </w:t>
      </w:r>
      <w:proofErr w:type="spellStart"/>
      <w:r>
        <w:t>conflict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interest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arises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his/her </w:t>
      </w:r>
      <w:proofErr w:type="spellStart"/>
      <w:r>
        <w:t>association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TI. </w:t>
      </w:r>
    </w:p>
    <w:p w14:paraId="1CA5E693" w14:textId="77777777" w:rsidR="00670762" w:rsidRDefault="00670762" w:rsidP="00670762">
      <w:pPr>
        <w:pStyle w:val="Listeavsnitt"/>
      </w:pPr>
    </w:p>
    <w:p w14:paraId="32F32057" w14:textId="77777777" w:rsidR="00670762" w:rsidRDefault="00E94350" w:rsidP="00670762">
      <w:pPr>
        <w:pStyle w:val="Listeavsnitt"/>
      </w:pPr>
      <w:r>
        <w:t xml:space="preserve">b. </w:t>
      </w:r>
      <w:proofErr w:type="spellStart"/>
      <w:r>
        <w:t>Members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board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declare</w:t>
      </w:r>
      <w:proofErr w:type="spellEnd"/>
      <w:r>
        <w:t xml:space="preserve"> </w:t>
      </w:r>
      <w:proofErr w:type="spellStart"/>
      <w:r>
        <w:t>financial</w:t>
      </w:r>
      <w:proofErr w:type="spellEnd"/>
      <w:r>
        <w:t xml:space="preserve"> and non-</w:t>
      </w:r>
      <w:proofErr w:type="spellStart"/>
      <w:r>
        <w:t>financial</w:t>
      </w:r>
      <w:proofErr w:type="spellEnd"/>
      <w:r>
        <w:t xml:space="preserve"> </w:t>
      </w:r>
      <w:proofErr w:type="spellStart"/>
      <w:r>
        <w:t>interests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could</w:t>
      </w:r>
      <w:proofErr w:type="spellEnd"/>
      <w:r>
        <w:t xml:space="preserve"> </w:t>
      </w:r>
      <w:proofErr w:type="spellStart"/>
      <w:r>
        <w:t>potentially</w:t>
      </w:r>
      <w:proofErr w:type="spellEnd"/>
      <w:r>
        <w:t xml:space="preserve"> lead to or </w:t>
      </w:r>
      <w:proofErr w:type="spellStart"/>
      <w:r>
        <w:t>could</w:t>
      </w:r>
      <w:proofErr w:type="spellEnd"/>
      <w:r>
        <w:t xml:space="preserve"> </w:t>
      </w:r>
      <w:proofErr w:type="spellStart"/>
      <w:r>
        <w:t>conceivably</w:t>
      </w:r>
      <w:proofErr w:type="spellEnd"/>
      <w:r>
        <w:t xml:space="preserve"> be </w:t>
      </w:r>
      <w:proofErr w:type="spellStart"/>
      <w:r>
        <w:t>perceived</w:t>
      </w:r>
      <w:proofErr w:type="spellEnd"/>
      <w:r>
        <w:t xml:space="preserve"> as a </w:t>
      </w:r>
      <w:proofErr w:type="spellStart"/>
      <w:r>
        <w:t>conflict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interest</w:t>
      </w:r>
      <w:proofErr w:type="spellEnd"/>
      <w:r>
        <w:t xml:space="preserve">. </w:t>
      </w:r>
      <w:proofErr w:type="spellStart"/>
      <w:r>
        <w:t>Such</w:t>
      </w:r>
      <w:proofErr w:type="spellEnd"/>
      <w:r>
        <w:t xml:space="preserve"> </w:t>
      </w:r>
      <w:proofErr w:type="spellStart"/>
      <w:r>
        <w:t>declaration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be </w:t>
      </w:r>
      <w:proofErr w:type="spellStart"/>
      <w:r>
        <w:t>made</w:t>
      </w:r>
      <w:proofErr w:type="spellEnd"/>
      <w:r>
        <w:t xml:space="preserve"> by </w:t>
      </w:r>
      <w:proofErr w:type="spellStart"/>
      <w:r>
        <w:t>way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 register,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be </w:t>
      </w:r>
      <w:proofErr w:type="spellStart"/>
      <w:r>
        <w:t>open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public</w:t>
      </w:r>
      <w:proofErr w:type="spellEnd"/>
      <w:r>
        <w:t xml:space="preserve">.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is personal </w:t>
      </w:r>
      <w:proofErr w:type="spellStart"/>
      <w:r>
        <w:t>safety</w:t>
      </w:r>
      <w:proofErr w:type="spellEnd"/>
      <w:r>
        <w:t xml:space="preserve"> or </w:t>
      </w:r>
      <w:proofErr w:type="spellStart"/>
      <w:r>
        <w:t>similar</w:t>
      </w:r>
      <w:proofErr w:type="spellEnd"/>
      <w:r>
        <w:t xml:space="preserve"> </w:t>
      </w:r>
      <w:proofErr w:type="spellStart"/>
      <w:r>
        <w:t>serious</w:t>
      </w:r>
      <w:proofErr w:type="spellEnd"/>
      <w:r>
        <w:t xml:space="preserve"> </w:t>
      </w:r>
      <w:proofErr w:type="spellStart"/>
      <w:r>
        <w:t>concerns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full </w:t>
      </w:r>
      <w:proofErr w:type="spellStart"/>
      <w:r>
        <w:t>publicity</w:t>
      </w:r>
      <w:proofErr w:type="spellEnd"/>
      <w:r>
        <w:t xml:space="preserve">, parts or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whole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declaration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be </w:t>
      </w:r>
      <w:proofErr w:type="spellStart"/>
      <w:r>
        <w:t>submitted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chair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TI-Norway – or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be,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lastRenderedPageBreak/>
        <w:t>chairperson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TI International Board </w:t>
      </w:r>
      <w:proofErr w:type="spellStart"/>
      <w:r>
        <w:t>Ethics</w:t>
      </w:r>
      <w:proofErr w:type="spellEnd"/>
      <w:r>
        <w:t xml:space="preserve"> Committee - </w:t>
      </w:r>
      <w:proofErr w:type="spellStart"/>
      <w:r>
        <w:t>who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hold it, and </w:t>
      </w:r>
      <w:proofErr w:type="spellStart"/>
      <w:r>
        <w:t>act</w:t>
      </w:r>
      <w:proofErr w:type="spellEnd"/>
      <w:r>
        <w:t xml:space="preserve"> </w:t>
      </w:r>
      <w:proofErr w:type="spellStart"/>
      <w:r>
        <w:t>upon</w:t>
      </w:r>
      <w:proofErr w:type="spellEnd"/>
      <w:r>
        <w:t xml:space="preserve"> it as </w:t>
      </w:r>
      <w:proofErr w:type="spellStart"/>
      <w:r>
        <w:t>appropriate</w:t>
      </w:r>
      <w:proofErr w:type="spellEnd"/>
      <w:r>
        <w:t xml:space="preserve">, in </w:t>
      </w:r>
      <w:proofErr w:type="spellStart"/>
      <w:r>
        <w:t>confidence</w:t>
      </w:r>
      <w:proofErr w:type="spellEnd"/>
      <w:r>
        <w:t xml:space="preserve">. </w:t>
      </w:r>
    </w:p>
    <w:p w14:paraId="29A1CAC3" w14:textId="77777777" w:rsidR="00670762" w:rsidRDefault="00670762" w:rsidP="00670762">
      <w:pPr>
        <w:pStyle w:val="Listeavsnitt"/>
      </w:pPr>
    </w:p>
    <w:p w14:paraId="7B0485F8" w14:textId="008A58B7" w:rsidR="00670762" w:rsidRDefault="00E94350" w:rsidP="00670762">
      <w:pPr>
        <w:pStyle w:val="Listeavsnitt"/>
      </w:pPr>
      <w:r>
        <w:t xml:space="preserve">c. The International Board </w:t>
      </w:r>
      <w:proofErr w:type="spellStart"/>
      <w:r>
        <w:t>Ethics</w:t>
      </w:r>
      <w:proofErr w:type="spellEnd"/>
      <w:r>
        <w:t xml:space="preserve"> Committee </w:t>
      </w:r>
      <w:proofErr w:type="spellStart"/>
      <w:r>
        <w:t>provides</w:t>
      </w:r>
      <w:proofErr w:type="spellEnd"/>
      <w:r>
        <w:t xml:space="preserve"> </w:t>
      </w:r>
      <w:proofErr w:type="spellStart"/>
      <w:r>
        <w:t>advice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ethical</w:t>
      </w:r>
      <w:proofErr w:type="spellEnd"/>
      <w:r>
        <w:t xml:space="preserve"> questions to </w:t>
      </w:r>
      <w:proofErr w:type="spellStart"/>
      <w:r>
        <w:t>anybody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acts</w:t>
      </w:r>
      <w:proofErr w:type="spellEnd"/>
      <w:r>
        <w:t xml:space="preserve"> for, </w:t>
      </w:r>
      <w:proofErr w:type="spellStart"/>
      <w:r>
        <w:t>on</w:t>
      </w:r>
      <w:proofErr w:type="spellEnd"/>
      <w:r>
        <w:t xml:space="preserve"> </w:t>
      </w:r>
      <w:proofErr w:type="spellStart"/>
      <w:r>
        <w:t>behalf</w:t>
      </w:r>
      <w:proofErr w:type="spellEnd"/>
      <w:r>
        <w:t xml:space="preserve"> </w:t>
      </w:r>
      <w:proofErr w:type="spellStart"/>
      <w:r>
        <w:t>of</w:t>
      </w:r>
      <w:proofErr w:type="spellEnd"/>
      <w:r>
        <w:t>,</w:t>
      </w:r>
      <w:r w:rsidR="00CD6367">
        <w:t xml:space="preserve"> or in </w:t>
      </w:r>
      <w:proofErr w:type="spellStart"/>
      <w:r w:rsidR="00CD6367">
        <w:t>partnership</w:t>
      </w:r>
      <w:proofErr w:type="spellEnd"/>
      <w:r w:rsidR="00CD6367">
        <w:t xml:space="preserve"> </w:t>
      </w:r>
      <w:proofErr w:type="spellStart"/>
      <w:r w:rsidR="00CD6367">
        <w:t>with</w:t>
      </w:r>
      <w:proofErr w:type="spellEnd"/>
      <w:r>
        <w:t xml:space="preserve"> TI. The Terms </w:t>
      </w:r>
      <w:proofErr w:type="spellStart"/>
      <w:r>
        <w:t>of</w:t>
      </w:r>
      <w:proofErr w:type="spellEnd"/>
      <w:r>
        <w:t xml:space="preserve"> Reference and </w:t>
      </w:r>
      <w:proofErr w:type="spellStart"/>
      <w:r>
        <w:t>contact</w:t>
      </w:r>
      <w:proofErr w:type="spellEnd"/>
      <w:r>
        <w:t xml:space="preserve"> </w:t>
      </w:r>
      <w:proofErr w:type="spellStart"/>
      <w:r>
        <w:t>details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Board </w:t>
      </w:r>
      <w:proofErr w:type="spellStart"/>
      <w:r>
        <w:t>Ethics</w:t>
      </w:r>
      <w:proofErr w:type="spellEnd"/>
      <w:r>
        <w:t xml:space="preserve"> Committee </w:t>
      </w:r>
      <w:proofErr w:type="spellStart"/>
      <w:r>
        <w:t>are</w:t>
      </w:r>
      <w:proofErr w:type="spellEnd"/>
      <w:r>
        <w:t xml:space="preserve"> </w:t>
      </w:r>
      <w:proofErr w:type="spellStart"/>
      <w:r>
        <w:t>obtained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TI-Secretariat in Berlin or </w:t>
      </w:r>
      <w:r w:rsidR="009163CA">
        <w:t xml:space="preserve">TI </w:t>
      </w:r>
      <w:proofErr w:type="gramStart"/>
      <w:r w:rsidR="009163CA">
        <w:t>website</w:t>
      </w:r>
      <w:proofErr w:type="gramEnd"/>
    </w:p>
    <w:p w14:paraId="5E1A0440" w14:textId="77777777" w:rsidR="00670762" w:rsidRDefault="00670762" w:rsidP="00670762"/>
    <w:p w14:paraId="0D7C28F6" w14:textId="2DD5396F" w:rsidR="00670762" w:rsidRPr="00F42C0A" w:rsidRDefault="00E94350" w:rsidP="00670762">
      <w:pPr>
        <w:rPr>
          <w:sz w:val="28"/>
          <w:szCs w:val="28"/>
        </w:rPr>
      </w:pPr>
      <w:r w:rsidRPr="00F42C0A">
        <w:rPr>
          <w:sz w:val="28"/>
          <w:szCs w:val="28"/>
        </w:rPr>
        <w:t xml:space="preserve">4. </w:t>
      </w:r>
      <w:r w:rsidR="00F42C0A">
        <w:rPr>
          <w:sz w:val="28"/>
          <w:szCs w:val="28"/>
        </w:rPr>
        <w:tab/>
      </w:r>
      <w:proofErr w:type="spellStart"/>
      <w:r w:rsidRPr="00F42C0A">
        <w:rPr>
          <w:sz w:val="28"/>
          <w:szCs w:val="28"/>
        </w:rPr>
        <w:t>Remunerated</w:t>
      </w:r>
      <w:proofErr w:type="spellEnd"/>
      <w:r w:rsidRPr="00F42C0A">
        <w:rPr>
          <w:sz w:val="28"/>
          <w:szCs w:val="28"/>
        </w:rPr>
        <w:t xml:space="preserve"> </w:t>
      </w:r>
      <w:proofErr w:type="spellStart"/>
      <w:r w:rsidRPr="00F42C0A">
        <w:rPr>
          <w:sz w:val="28"/>
          <w:szCs w:val="28"/>
        </w:rPr>
        <w:t>Work</w:t>
      </w:r>
      <w:proofErr w:type="spellEnd"/>
      <w:r w:rsidRPr="00F42C0A">
        <w:rPr>
          <w:sz w:val="28"/>
          <w:szCs w:val="28"/>
        </w:rPr>
        <w:t xml:space="preserve"> </w:t>
      </w:r>
      <w:proofErr w:type="spellStart"/>
      <w:r w:rsidRPr="00F42C0A">
        <w:rPr>
          <w:sz w:val="28"/>
          <w:szCs w:val="28"/>
        </w:rPr>
        <w:t>Contracts</w:t>
      </w:r>
      <w:proofErr w:type="spellEnd"/>
      <w:r w:rsidRPr="00F42C0A">
        <w:rPr>
          <w:sz w:val="28"/>
          <w:szCs w:val="28"/>
        </w:rPr>
        <w:t xml:space="preserve"> and </w:t>
      </w:r>
      <w:proofErr w:type="spellStart"/>
      <w:r w:rsidRPr="00F42C0A">
        <w:rPr>
          <w:sz w:val="28"/>
          <w:szCs w:val="28"/>
        </w:rPr>
        <w:t>Consultancies</w:t>
      </w:r>
      <w:proofErr w:type="spellEnd"/>
      <w:r w:rsidRPr="00F42C0A">
        <w:rPr>
          <w:sz w:val="28"/>
          <w:szCs w:val="28"/>
        </w:rPr>
        <w:t xml:space="preserve"> </w:t>
      </w:r>
    </w:p>
    <w:p w14:paraId="6D6FC0B6" w14:textId="567A18DB" w:rsidR="00670762" w:rsidRDefault="00E94350" w:rsidP="00F42C0A">
      <w:pPr>
        <w:ind w:left="708"/>
      </w:pPr>
      <w:r>
        <w:t xml:space="preserve">a. Staff </w:t>
      </w:r>
      <w:proofErr w:type="spellStart"/>
      <w:r>
        <w:t>members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TI-Norway </w:t>
      </w:r>
      <w:proofErr w:type="spellStart"/>
      <w:r>
        <w:t>may</w:t>
      </w:r>
      <w:proofErr w:type="spellEnd"/>
      <w:r>
        <w:t xml:space="preserve"> </w:t>
      </w:r>
      <w:proofErr w:type="spellStart"/>
      <w:r>
        <w:t>undertake</w:t>
      </w:r>
      <w:proofErr w:type="spellEnd"/>
      <w:r>
        <w:t xml:space="preserve"> </w:t>
      </w:r>
      <w:proofErr w:type="spellStart"/>
      <w:r>
        <w:t>paid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for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employers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superior has given </w:t>
      </w:r>
      <w:proofErr w:type="spellStart"/>
      <w:r>
        <w:t>permission</w:t>
      </w:r>
      <w:proofErr w:type="spellEnd"/>
      <w:r>
        <w:t xml:space="preserve">. Resource persons </w:t>
      </w:r>
      <w:proofErr w:type="spellStart"/>
      <w:r>
        <w:t>typically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for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secretariat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a </w:t>
      </w:r>
      <w:proofErr w:type="spellStart"/>
      <w:r>
        <w:t>short</w:t>
      </w:r>
      <w:proofErr w:type="spellEnd"/>
      <w:r>
        <w:t xml:space="preserve">-term </w:t>
      </w:r>
      <w:proofErr w:type="spellStart"/>
      <w:r>
        <w:t>contract</w:t>
      </w:r>
      <w:proofErr w:type="spellEnd"/>
      <w:r>
        <w:t xml:space="preserve"> or </w:t>
      </w:r>
      <w:proofErr w:type="spellStart"/>
      <w:r>
        <w:t>on</w:t>
      </w:r>
      <w:proofErr w:type="spellEnd"/>
      <w:r>
        <w:t xml:space="preserve"> a </w:t>
      </w:r>
      <w:proofErr w:type="spellStart"/>
      <w:r>
        <w:t>voluntary</w:t>
      </w:r>
      <w:proofErr w:type="spellEnd"/>
      <w:r>
        <w:t xml:space="preserve"> basis. </w:t>
      </w:r>
    </w:p>
    <w:p w14:paraId="1D26F15F" w14:textId="77777777" w:rsidR="00670762" w:rsidRDefault="00E94350" w:rsidP="00F42C0A">
      <w:pPr>
        <w:ind w:left="708"/>
      </w:pPr>
      <w:r>
        <w:t xml:space="preserve">b.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TI-</w:t>
      </w:r>
      <w:proofErr w:type="spellStart"/>
      <w:r>
        <w:t>Norway's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is done by </w:t>
      </w:r>
      <w:proofErr w:type="spellStart"/>
      <w:r>
        <w:t>individuals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not </w:t>
      </w:r>
      <w:proofErr w:type="spellStart"/>
      <w:r>
        <w:t>employed</w:t>
      </w:r>
      <w:proofErr w:type="spellEnd"/>
      <w:r>
        <w:t xml:space="preserve"> by TI-Norway </w:t>
      </w:r>
      <w:proofErr w:type="spellStart"/>
      <w:r>
        <w:t>but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act</w:t>
      </w:r>
      <w:proofErr w:type="spellEnd"/>
      <w:r>
        <w:t xml:space="preserve"> for, or </w:t>
      </w:r>
      <w:proofErr w:type="spellStart"/>
      <w:r>
        <w:t>on</w:t>
      </w:r>
      <w:proofErr w:type="spellEnd"/>
      <w:r>
        <w:t xml:space="preserve"> </w:t>
      </w:r>
      <w:proofErr w:type="spellStart"/>
      <w:r>
        <w:t>behalf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, TI-Norway </w:t>
      </w:r>
      <w:proofErr w:type="spellStart"/>
      <w:r>
        <w:t>on</w:t>
      </w:r>
      <w:proofErr w:type="spellEnd"/>
      <w:r>
        <w:t xml:space="preserve"> a </w:t>
      </w:r>
      <w:proofErr w:type="spellStart"/>
      <w:r>
        <w:t>voluntary</w:t>
      </w:r>
      <w:proofErr w:type="spellEnd"/>
      <w:r>
        <w:t xml:space="preserve"> basis. This </w:t>
      </w:r>
      <w:proofErr w:type="spellStart"/>
      <w:r>
        <w:t>includes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members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board</w:t>
      </w:r>
      <w:proofErr w:type="spellEnd"/>
      <w:r>
        <w:t xml:space="preserve"> and </w:t>
      </w:r>
      <w:proofErr w:type="spellStart"/>
      <w:r>
        <w:t>resource</w:t>
      </w:r>
      <w:proofErr w:type="spellEnd"/>
      <w:r>
        <w:t xml:space="preserve"> persons </w:t>
      </w:r>
      <w:proofErr w:type="spellStart"/>
      <w:r>
        <w:t>associated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secretariat’s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.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have business, </w:t>
      </w:r>
      <w:proofErr w:type="spellStart"/>
      <w:r>
        <w:t>professional</w:t>
      </w:r>
      <w:proofErr w:type="spellEnd"/>
      <w:r>
        <w:t xml:space="preserve"> and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affiliations</w:t>
      </w:r>
      <w:proofErr w:type="spellEnd"/>
      <w:r>
        <w:t xml:space="preserve"> as </w:t>
      </w:r>
      <w:proofErr w:type="spellStart"/>
      <w:r>
        <w:t>long</w:t>
      </w:r>
      <w:proofErr w:type="spellEnd"/>
      <w:r>
        <w:t xml:space="preserve"> as it </w:t>
      </w:r>
      <w:proofErr w:type="spellStart"/>
      <w:r>
        <w:t>does</w:t>
      </w:r>
      <w:proofErr w:type="spellEnd"/>
      <w:r>
        <w:t xml:space="preserve"> not </w:t>
      </w:r>
      <w:proofErr w:type="spellStart"/>
      <w:r>
        <w:t>conflict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interests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TI-Norway. </w:t>
      </w:r>
    </w:p>
    <w:p w14:paraId="67713682" w14:textId="408B0E24" w:rsidR="00670762" w:rsidRDefault="00E94350" w:rsidP="00F42C0A">
      <w:pPr>
        <w:ind w:left="708"/>
      </w:pPr>
      <w:r>
        <w:t xml:space="preserve">c. </w:t>
      </w:r>
      <w:proofErr w:type="spellStart"/>
      <w:r>
        <w:t>Members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board</w:t>
      </w:r>
      <w:proofErr w:type="spellEnd"/>
      <w:r>
        <w:t xml:space="preserve">, or companies or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organisations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such</w:t>
      </w:r>
      <w:proofErr w:type="spellEnd"/>
      <w:r>
        <w:t xml:space="preserve"> </w:t>
      </w:r>
      <w:proofErr w:type="spellStart"/>
      <w:r>
        <w:t>members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currently</w:t>
      </w:r>
      <w:proofErr w:type="spellEnd"/>
      <w:r>
        <w:t xml:space="preserve"> </w:t>
      </w:r>
      <w:proofErr w:type="spellStart"/>
      <w:r>
        <w:t>affiliated</w:t>
      </w:r>
      <w:proofErr w:type="spellEnd"/>
      <w:r>
        <w:t xml:space="preserve">, </w:t>
      </w:r>
      <w:proofErr w:type="spellStart"/>
      <w:r>
        <w:t>may</w:t>
      </w:r>
      <w:proofErr w:type="spellEnd"/>
      <w:r>
        <w:t xml:space="preserve"> not </w:t>
      </w:r>
      <w:proofErr w:type="spellStart"/>
      <w:r>
        <w:t>perform</w:t>
      </w:r>
      <w:proofErr w:type="spellEnd"/>
      <w:r>
        <w:t xml:space="preserve"> </w:t>
      </w:r>
      <w:proofErr w:type="spellStart"/>
      <w:r>
        <w:t>remunerated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for TI Norway, </w:t>
      </w:r>
      <w:proofErr w:type="spellStart"/>
      <w:r>
        <w:t>except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members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board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serve </w:t>
      </w:r>
      <w:proofErr w:type="spellStart"/>
      <w:r>
        <w:t>concurrently</w:t>
      </w:r>
      <w:proofErr w:type="spellEnd"/>
      <w:r>
        <w:t xml:space="preserve"> as </w:t>
      </w:r>
      <w:proofErr w:type="spellStart"/>
      <w:r>
        <w:t>paid</w:t>
      </w:r>
      <w:proofErr w:type="spellEnd"/>
      <w:r>
        <w:t xml:space="preserve"> staff </w:t>
      </w:r>
      <w:proofErr w:type="spellStart"/>
      <w:r>
        <w:t>of</w:t>
      </w:r>
      <w:proofErr w:type="spellEnd"/>
      <w:r>
        <w:t xml:space="preserve"> TI-Norway under a </w:t>
      </w:r>
      <w:proofErr w:type="spellStart"/>
      <w:r>
        <w:t>contract</w:t>
      </w:r>
      <w:proofErr w:type="spellEnd"/>
      <w:r>
        <w:t xml:space="preserve"> </w:t>
      </w:r>
      <w:proofErr w:type="spellStart"/>
      <w:r>
        <w:t>approved</w:t>
      </w:r>
      <w:proofErr w:type="spellEnd"/>
      <w:r>
        <w:t xml:space="preserve"> by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board</w:t>
      </w:r>
      <w:proofErr w:type="spellEnd"/>
      <w:r>
        <w:t xml:space="preserve">.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not </w:t>
      </w:r>
      <w:proofErr w:type="spellStart"/>
      <w:r>
        <w:t>exercise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board</w:t>
      </w:r>
      <w:proofErr w:type="spellEnd"/>
      <w:r>
        <w:t xml:space="preserve"> </w:t>
      </w:r>
      <w:proofErr w:type="spellStart"/>
      <w:r>
        <w:t>function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extent</w:t>
      </w:r>
      <w:proofErr w:type="spellEnd"/>
      <w:r>
        <w:t xml:space="preserve"> it </w:t>
      </w:r>
      <w:proofErr w:type="spellStart"/>
      <w:r>
        <w:t>relates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conditions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contract</w:t>
      </w:r>
      <w:proofErr w:type="spellEnd"/>
      <w:r>
        <w:t xml:space="preserve"> or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selection</w:t>
      </w:r>
      <w:proofErr w:type="spellEnd"/>
      <w:r>
        <w:t xml:space="preserve"> or </w:t>
      </w:r>
      <w:proofErr w:type="spellStart"/>
      <w:r>
        <w:t>supervision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such</w:t>
      </w:r>
      <w:proofErr w:type="spellEnd"/>
      <w:r>
        <w:t xml:space="preserve"> </w:t>
      </w:r>
      <w:proofErr w:type="spellStart"/>
      <w:r>
        <w:t>contract</w:t>
      </w:r>
      <w:proofErr w:type="spellEnd"/>
      <w:r>
        <w:t xml:space="preserve">. </w:t>
      </w:r>
    </w:p>
    <w:p w14:paraId="5DD96F0C" w14:textId="77777777" w:rsidR="00670762" w:rsidRDefault="00E94350" w:rsidP="00F42C0A">
      <w:pPr>
        <w:ind w:left="708"/>
      </w:pPr>
      <w:r>
        <w:t xml:space="preserve">d. (i) </w:t>
      </w:r>
      <w:proofErr w:type="spellStart"/>
      <w:r>
        <w:t>Members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International Board </w:t>
      </w:r>
      <w:proofErr w:type="spellStart"/>
      <w:r>
        <w:t>of</w:t>
      </w:r>
      <w:proofErr w:type="spellEnd"/>
      <w:r>
        <w:t xml:space="preserve"> Directors, or companies or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organizations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such</w:t>
      </w:r>
      <w:proofErr w:type="spellEnd"/>
      <w:r>
        <w:t xml:space="preserve"> </w:t>
      </w:r>
      <w:proofErr w:type="spellStart"/>
      <w:r>
        <w:t>members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currently</w:t>
      </w:r>
      <w:proofErr w:type="spellEnd"/>
      <w:r>
        <w:t xml:space="preserve"> </w:t>
      </w:r>
      <w:proofErr w:type="spellStart"/>
      <w:r>
        <w:t>affiliated</w:t>
      </w:r>
      <w:proofErr w:type="spellEnd"/>
      <w:r>
        <w:t xml:space="preserve">, </w:t>
      </w:r>
      <w:proofErr w:type="spellStart"/>
      <w:r>
        <w:t>may</w:t>
      </w:r>
      <w:proofErr w:type="spellEnd"/>
      <w:r>
        <w:t xml:space="preserve"> </w:t>
      </w:r>
      <w:proofErr w:type="spellStart"/>
      <w:r>
        <w:t>apply</w:t>
      </w:r>
      <w:proofErr w:type="spellEnd"/>
      <w:r>
        <w:t xml:space="preserve"> and </w:t>
      </w:r>
      <w:proofErr w:type="spellStart"/>
      <w:r>
        <w:t>compete</w:t>
      </w:r>
      <w:proofErr w:type="spellEnd"/>
      <w:r>
        <w:t xml:space="preserve"> for </w:t>
      </w:r>
      <w:proofErr w:type="spellStart"/>
      <w:r>
        <w:t>remunerated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contracts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TI-Norway and (ii) </w:t>
      </w:r>
      <w:proofErr w:type="spellStart"/>
      <w:r>
        <w:t>members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board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directors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TI-Norway, or companies or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organizations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such</w:t>
      </w:r>
      <w:proofErr w:type="spellEnd"/>
      <w:r>
        <w:t xml:space="preserve"> </w:t>
      </w:r>
      <w:proofErr w:type="spellStart"/>
      <w:r>
        <w:t>individuals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currently</w:t>
      </w:r>
      <w:proofErr w:type="spellEnd"/>
      <w:r>
        <w:t xml:space="preserve"> </w:t>
      </w:r>
      <w:proofErr w:type="spellStart"/>
      <w:r>
        <w:t>affiliated</w:t>
      </w:r>
      <w:proofErr w:type="spellEnd"/>
      <w:r>
        <w:t xml:space="preserve">, </w:t>
      </w:r>
      <w:proofErr w:type="spellStart"/>
      <w:r>
        <w:t>may</w:t>
      </w:r>
      <w:proofErr w:type="spellEnd"/>
      <w:r>
        <w:t xml:space="preserve"> </w:t>
      </w:r>
      <w:proofErr w:type="spellStart"/>
      <w:r>
        <w:t>apply</w:t>
      </w:r>
      <w:proofErr w:type="spellEnd"/>
      <w:r>
        <w:t xml:space="preserve"> and </w:t>
      </w:r>
      <w:proofErr w:type="spellStart"/>
      <w:r>
        <w:t>compete</w:t>
      </w:r>
      <w:proofErr w:type="spellEnd"/>
      <w:r>
        <w:t xml:space="preserve"> for </w:t>
      </w:r>
      <w:proofErr w:type="spellStart"/>
      <w:r>
        <w:t>remunerated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contracts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National Chapters or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TI-Secretariat; </w:t>
      </w:r>
      <w:proofErr w:type="spellStart"/>
      <w:r>
        <w:t>provided</w:t>
      </w:r>
      <w:proofErr w:type="spellEnd"/>
      <w:r>
        <w:t xml:space="preserve"> </w:t>
      </w:r>
      <w:proofErr w:type="spellStart"/>
      <w:r>
        <w:t>however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not </w:t>
      </w:r>
      <w:proofErr w:type="spellStart"/>
      <w:r>
        <w:t>offered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advantages</w:t>
      </w:r>
      <w:proofErr w:type="spellEnd"/>
      <w:r>
        <w:t xml:space="preserve"> over </w:t>
      </w:r>
      <w:proofErr w:type="spellStart"/>
      <w:r>
        <w:t>any</w:t>
      </w:r>
      <w:proofErr w:type="spellEnd"/>
      <w:r>
        <w:t xml:space="preserve"> </w:t>
      </w:r>
      <w:proofErr w:type="spellStart"/>
      <w:r>
        <w:t>competitors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respect</w:t>
      </w:r>
      <w:proofErr w:type="spellEnd"/>
      <w:r>
        <w:t xml:space="preserve"> to </w:t>
      </w:r>
      <w:proofErr w:type="spellStart"/>
      <w:r>
        <w:t>being</w:t>
      </w:r>
      <w:proofErr w:type="spellEnd"/>
      <w:r>
        <w:t xml:space="preserve"> </w:t>
      </w:r>
      <w:proofErr w:type="spellStart"/>
      <w:r>
        <w:t>awarded</w:t>
      </w:r>
      <w:proofErr w:type="spellEnd"/>
      <w:r>
        <w:t xml:space="preserve"> or </w:t>
      </w:r>
      <w:proofErr w:type="spellStart"/>
      <w:r>
        <w:t>carrying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</w:t>
      </w:r>
      <w:proofErr w:type="spellStart"/>
      <w:r>
        <w:t>such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. </w:t>
      </w:r>
    </w:p>
    <w:p w14:paraId="39F88308" w14:textId="77777777" w:rsidR="00F42C0A" w:rsidRDefault="00E94350" w:rsidP="00F42C0A">
      <w:pPr>
        <w:ind w:left="708"/>
      </w:pPr>
      <w:proofErr w:type="spellStart"/>
      <w:r>
        <w:t>They</w:t>
      </w:r>
      <w:proofErr w:type="spellEnd"/>
      <w:r>
        <w:t xml:space="preserve"> must not </w:t>
      </w:r>
      <w:proofErr w:type="spellStart"/>
      <w:r>
        <w:t>utilize</w:t>
      </w:r>
      <w:proofErr w:type="spellEnd"/>
      <w:r>
        <w:t xml:space="preserve"> </w:t>
      </w:r>
      <w:proofErr w:type="spellStart"/>
      <w:r>
        <w:t>privileged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and do </w:t>
      </w:r>
      <w:proofErr w:type="spellStart"/>
      <w:r>
        <w:t>everything</w:t>
      </w:r>
      <w:proofErr w:type="spellEnd"/>
      <w:r>
        <w:t xml:space="preserve"> to </w:t>
      </w:r>
      <w:proofErr w:type="spellStart"/>
      <w:r>
        <w:t>contradict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perception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having</w:t>
      </w:r>
      <w:proofErr w:type="spellEnd"/>
      <w:r>
        <w:t xml:space="preserve"> </w:t>
      </w:r>
      <w:proofErr w:type="spellStart"/>
      <w:r>
        <w:t>utilized</w:t>
      </w:r>
      <w:proofErr w:type="spellEnd"/>
      <w:r>
        <w:t xml:space="preserve"> </w:t>
      </w:r>
      <w:proofErr w:type="spellStart"/>
      <w:r>
        <w:t>privileged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; in </w:t>
      </w:r>
      <w:proofErr w:type="spellStart"/>
      <w:r>
        <w:t>addition</w:t>
      </w:r>
      <w:proofErr w:type="spellEnd"/>
      <w:r>
        <w:t xml:space="preserve">,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not </w:t>
      </w:r>
      <w:proofErr w:type="spellStart"/>
      <w:r>
        <w:t>exercise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board</w:t>
      </w:r>
      <w:proofErr w:type="spellEnd"/>
      <w:r>
        <w:t xml:space="preserve"> </w:t>
      </w:r>
      <w:proofErr w:type="spellStart"/>
      <w:r>
        <w:t>function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extent</w:t>
      </w:r>
      <w:proofErr w:type="spellEnd"/>
      <w:r>
        <w:t xml:space="preserve"> it </w:t>
      </w:r>
      <w:proofErr w:type="spellStart"/>
      <w:r>
        <w:t>relates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conditions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contract</w:t>
      </w:r>
      <w:proofErr w:type="spellEnd"/>
      <w:r>
        <w:t xml:space="preserve"> or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selection</w:t>
      </w:r>
      <w:proofErr w:type="spellEnd"/>
      <w:r>
        <w:t xml:space="preserve"> or </w:t>
      </w:r>
      <w:proofErr w:type="spellStart"/>
      <w:r>
        <w:t>supervision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such</w:t>
      </w:r>
      <w:proofErr w:type="spellEnd"/>
      <w:r>
        <w:t xml:space="preserve"> </w:t>
      </w:r>
      <w:proofErr w:type="spellStart"/>
      <w:r>
        <w:t>contract</w:t>
      </w:r>
      <w:proofErr w:type="spellEnd"/>
      <w:r>
        <w:t xml:space="preserve">. In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words</w:t>
      </w:r>
      <w:proofErr w:type="spellEnd"/>
      <w:r>
        <w:t xml:space="preserve">, </w:t>
      </w:r>
      <w:proofErr w:type="spellStart"/>
      <w:r>
        <w:t>they</w:t>
      </w:r>
      <w:proofErr w:type="spellEnd"/>
      <w:r>
        <w:t xml:space="preserve"> do not </w:t>
      </w:r>
      <w:proofErr w:type="spellStart"/>
      <w:r>
        <w:t>need</w:t>
      </w:r>
      <w:proofErr w:type="spellEnd"/>
      <w:r>
        <w:t xml:space="preserve"> to be </w:t>
      </w:r>
      <w:proofErr w:type="spellStart"/>
      <w:r>
        <w:t>disqualified</w:t>
      </w:r>
      <w:proofErr w:type="spellEnd"/>
      <w:r>
        <w:t xml:space="preserve"> in </w:t>
      </w:r>
      <w:proofErr w:type="spellStart"/>
      <w:r>
        <w:t>such</w:t>
      </w:r>
      <w:proofErr w:type="spellEnd"/>
      <w:r>
        <w:t xml:space="preserve"> </w:t>
      </w:r>
      <w:proofErr w:type="gramStart"/>
      <w:r>
        <w:t>cases</w:t>
      </w:r>
      <w:proofErr w:type="gramEnd"/>
      <w:r>
        <w:t xml:space="preserve"> </w:t>
      </w:r>
      <w:proofErr w:type="spellStart"/>
      <w:r>
        <w:t>because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affiliation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TI, </w:t>
      </w:r>
      <w:proofErr w:type="spellStart"/>
      <w:r>
        <w:t>but</w:t>
      </w:r>
      <w:proofErr w:type="spellEnd"/>
      <w:r>
        <w:t xml:space="preserve"> </w:t>
      </w:r>
      <w:proofErr w:type="spellStart"/>
      <w:r>
        <w:t>neither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be given </w:t>
      </w:r>
      <w:proofErr w:type="spellStart"/>
      <w:r>
        <w:t>the</w:t>
      </w:r>
      <w:proofErr w:type="spellEnd"/>
      <w:r>
        <w:t xml:space="preserve"> "</w:t>
      </w:r>
      <w:proofErr w:type="spellStart"/>
      <w:r>
        <w:t>inside</w:t>
      </w:r>
      <w:proofErr w:type="spellEnd"/>
      <w:r>
        <w:t xml:space="preserve"> </w:t>
      </w:r>
      <w:proofErr w:type="spellStart"/>
      <w:r>
        <w:t>track</w:t>
      </w:r>
      <w:proofErr w:type="spellEnd"/>
      <w:r>
        <w:t xml:space="preserve">".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doing</w:t>
      </w:r>
      <w:proofErr w:type="spellEnd"/>
      <w:r>
        <w:t xml:space="preserve"> non-TI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, </w:t>
      </w:r>
      <w:proofErr w:type="spellStart"/>
      <w:r>
        <w:t>board</w:t>
      </w:r>
      <w:proofErr w:type="spellEnd"/>
      <w:r>
        <w:t xml:space="preserve"> </w:t>
      </w:r>
      <w:proofErr w:type="spellStart"/>
      <w:r>
        <w:t>members</w:t>
      </w:r>
      <w:proofErr w:type="spellEnd"/>
      <w:r>
        <w:t xml:space="preserve"> or </w:t>
      </w:r>
      <w:proofErr w:type="spellStart"/>
      <w:r>
        <w:t>their</w:t>
      </w:r>
      <w:proofErr w:type="spellEnd"/>
      <w:r>
        <w:t xml:space="preserve"> companies </w:t>
      </w:r>
      <w:proofErr w:type="spellStart"/>
      <w:r>
        <w:t>shall</w:t>
      </w:r>
      <w:proofErr w:type="spellEnd"/>
      <w:r>
        <w:t xml:space="preserve"> not </w:t>
      </w:r>
      <w:proofErr w:type="spellStart"/>
      <w:r>
        <w:t>utilize</w:t>
      </w:r>
      <w:proofErr w:type="spellEnd"/>
      <w:r>
        <w:t xml:space="preserve"> </w:t>
      </w:r>
      <w:proofErr w:type="spellStart"/>
      <w:r>
        <w:t>privileged</w:t>
      </w:r>
      <w:proofErr w:type="spellEnd"/>
      <w:r>
        <w:t xml:space="preserve"> TI </w:t>
      </w:r>
      <w:proofErr w:type="spellStart"/>
      <w:r>
        <w:t>information</w:t>
      </w:r>
      <w:proofErr w:type="spellEnd"/>
      <w:r>
        <w:t xml:space="preserve">, and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be sensitive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perception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might</w:t>
      </w:r>
      <w:proofErr w:type="spellEnd"/>
      <w:r>
        <w:t xml:space="preserve"> be </w:t>
      </w:r>
      <w:proofErr w:type="spellStart"/>
      <w:r>
        <w:t>utilizing</w:t>
      </w:r>
      <w:proofErr w:type="spellEnd"/>
      <w:r>
        <w:t xml:space="preserve"> </w:t>
      </w:r>
      <w:proofErr w:type="spellStart"/>
      <w:r>
        <w:t>such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. </w:t>
      </w:r>
    </w:p>
    <w:p w14:paraId="3CAE4168" w14:textId="77777777" w:rsidR="00F42C0A" w:rsidRDefault="00E94350" w:rsidP="00F42C0A">
      <w:pPr>
        <w:ind w:left="708"/>
      </w:pPr>
      <w:r>
        <w:t xml:space="preserve">e. Resource persons in TI, or companies or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organizations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such</w:t>
      </w:r>
      <w:proofErr w:type="spellEnd"/>
      <w:r>
        <w:t xml:space="preserve"> </w:t>
      </w:r>
      <w:proofErr w:type="spellStart"/>
      <w:r>
        <w:t>individuals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affiliated</w:t>
      </w:r>
      <w:proofErr w:type="spellEnd"/>
      <w:r>
        <w:t xml:space="preserve">, </w:t>
      </w:r>
      <w:proofErr w:type="spellStart"/>
      <w:r>
        <w:t>may</w:t>
      </w:r>
      <w:proofErr w:type="spellEnd"/>
      <w:r>
        <w:t xml:space="preserve"> </w:t>
      </w:r>
      <w:proofErr w:type="spellStart"/>
      <w:r>
        <w:t>apply</w:t>
      </w:r>
      <w:proofErr w:type="spellEnd"/>
      <w:r>
        <w:t xml:space="preserve"> and </w:t>
      </w:r>
      <w:proofErr w:type="spellStart"/>
      <w:r>
        <w:t>compete</w:t>
      </w:r>
      <w:proofErr w:type="spellEnd"/>
      <w:r>
        <w:t xml:space="preserve"> for </w:t>
      </w:r>
      <w:proofErr w:type="spellStart"/>
      <w:r>
        <w:t>remunerated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contracts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TI-Norway, </w:t>
      </w:r>
      <w:proofErr w:type="spellStart"/>
      <w:r>
        <w:t>provided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not </w:t>
      </w:r>
      <w:proofErr w:type="spellStart"/>
      <w:r>
        <w:t>offered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advantages</w:t>
      </w:r>
      <w:proofErr w:type="spellEnd"/>
      <w:r>
        <w:t xml:space="preserve"> over </w:t>
      </w:r>
      <w:proofErr w:type="spellStart"/>
      <w:r>
        <w:t>any</w:t>
      </w:r>
      <w:proofErr w:type="spellEnd"/>
      <w:r>
        <w:t xml:space="preserve"> </w:t>
      </w:r>
      <w:proofErr w:type="spellStart"/>
      <w:r>
        <w:t>competitors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respect</w:t>
      </w:r>
      <w:proofErr w:type="spellEnd"/>
      <w:r>
        <w:t xml:space="preserve"> to </w:t>
      </w:r>
      <w:proofErr w:type="spellStart"/>
      <w:r>
        <w:t>being</w:t>
      </w:r>
      <w:proofErr w:type="spellEnd"/>
      <w:r>
        <w:t xml:space="preserve"> </w:t>
      </w:r>
      <w:proofErr w:type="spellStart"/>
      <w:r>
        <w:t>awarded</w:t>
      </w:r>
      <w:proofErr w:type="spellEnd"/>
      <w:r>
        <w:t xml:space="preserve"> or </w:t>
      </w:r>
      <w:proofErr w:type="spellStart"/>
      <w:r>
        <w:t>carrying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</w:t>
      </w:r>
      <w:proofErr w:type="spellStart"/>
      <w:r>
        <w:t>such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. </w:t>
      </w:r>
    </w:p>
    <w:p w14:paraId="77003E96" w14:textId="6EEA48A5" w:rsidR="00F42C0A" w:rsidRDefault="00E94350" w:rsidP="00F42C0A">
      <w:pPr>
        <w:ind w:left="708"/>
      </w:pPr>
      <w:proofErr w:type="spellStart"/>
      <w:r>
        <w:lastRenderedPageBreak/>
        <w:t>They</w:t>
      </w:r>
      <w:proofErr w:type="spellEnd"/>
      <w:r>
        <w:t xml:space="preserve"> must not </w:t>
      </w:r>
      <w:proofErr w:type="spellStart"/>
      <w:r>
        <w:t>utilize</w:t>
      </w:r>
      <w:proofErr w:type="spellEnd"/>
      <w:r>
        <w:t xml:space="preserve"> </w:t>
      </w:r>
      <w:proofErr w:type="spellStart"/>
      <w:r>
        <w:t>privileged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and do </w:t>
      </w:r>
      <w:proofErr w:type="spellStart"/>
      <w:r>
        <w:t>everything</w:t>
      </w:r>
      <w:proofErr w:type="spellEnd"/>
      <w:r>
        <w:t xml:space="preserve"> to </w:t>
      </w:r>
      <w:proofErr w:type="spellStart"/>
      <w:r>
        <w:t>contradict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perception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having</w:t>
      </w:r>
      <w:proofErr w:type="spellEnd"/>
      <w:r>
        <w:t xml:space="preserve"> </w:t>
      </w:r>
      <w:proofErr w:type="spellStart"/>
      <w:r>
        <w:t>utilized</w:t>
      </w:r>
      <w:proofErr w:type="spellEnd"/>
      <w:r>
        <w:t xml:space="preserve"> </w:t>
      </w:r>
      <w:proofErr w:type="spellStart"/>
      <w:r>
        <w:t>privileged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. In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words</w:t>
      </w:r>
      <w:proofErr w:type="spellEnd"/>
      <w:r>
        <w:t xml:space="preserve">, </w:t>
      </w:r>
      <w:proofErr w:type="spellStart"/>
      <w:r>
        <w:t>they</w:t>
      </w:r>
      <w:proofErr w:type="spellEnd"/>
      <w:r>
        <w:t xml:space="preserve"> do not </w:t>
      </w:r>
      <w:proofErr w:type="spellStart"/>
      <w:r>
        <w:t>need</w:t>
      </w:r>
      <w:proofErr w:type="spellEnd"/>
      <w:r>
        <w:t xml:space="preserve"> to be </w:t>
      </w:r>
      <w:proofErr w:type="spellStart"/>
      <w:r>
        <w:t>disqualified</w:t>
      </w:r>
      <w:proofErr w:type="spellEnd"/>
      <w:r>
        <w:t xml:space="preserve"> </w:t>
      </w:r>
      <w:proofErr w:type="spellStart"/>
      <w:r>
        <w:t>because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affiliation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TI, </w:t>
      </w:r>
      <w:proofErr w:type="spellStart"/>
      <w:r>
        <w:t>but</w:t>
      </w:r>
      <w:proofErr w:type="spellEnd"/>
      <w:r>
        <w:t xml:space="preserve"> </w:t>
      </w:r>
      <w:proofErr w:type="spellStart"/>
      <w:r>
        <w:t>neither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be given </w:t>
      </w:r>
      <w:proofErr w:type="spellStart"/>
      <w:r>
        <w:t>the</w:t>
      </w:r>
      <w:proofErr w:type="spellEnd"/>
      <w:r>
        <w:t xml:space="preserve"> "</w:t>
      </w:r>
      <w:proofErr w:type="spellStart"/>
      <w:r>
        <w:t>inside</w:t>
      </w:r>
      <w:proofErr w:type="spellEnd"/>
      <w:r>
        <w:t xml:space="preserve"> </w:t>
      </w:r>
      <w:proofErr w:type="spellStart"/>
      <w:r>
        <w:t>track</w:t>
      </w:r>
      <w:proofErr w:type="spellEnd"/>
      <w:r>
        <w:t xml:space="preserve">".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doing</w:t>
      </w:r>
      <w:proofErr w:type="spellEnd"/>
      <w:r>
        <w:t xml:space="preserve"> non-TI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, </w:t>
      </w:r>
      <w:proofErr w:type="spellStart"/>
      <w:r>
        <w:t>resource</w:t>
      </w:r>
      <w:proofErr w:type="spellEnd"/>
      <w:r>
        <w:t xml:space="preserve"> persons </w:t>
      </w:r>
      <w:proofErr w:type="spellStart"/>
      <w:r>
        <w:t>shall</w:t>
      </w:r>
      <w:proofErr w:type="spellEnd"/>
      <w:r>
        <w:t xml:space="preserve"> not </w:t>
      </w:r>
      <w:proofErr w:type="spellStart"/>
      <w:r>
        <w:t>utilize</w:t>
      </w:r>
      <w:proofErr w:type="spellEnd"/>
      <w:r>
        <w:t xml:space="preserve"> </w:t>
      </w:r>
      <w:proofErr w:type="spellStart"/>
      <w:r>
        <w:t>privileged</w:t>
      </w:r>
      <w:proofErr w:type="spellEnd"/>
      <w:r>
        <w:t xml:space="preserve"> TI </w:t>
      </w:r>
      <w:proofErr w:type="spellStart"/>
      <w:r>
        <w:t>information</w:t>
      </w:r>
      <w:proofErr w:type="spellEnd"/>
      <w:r>
        <w:t xml:space="preserve">, and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be sensitive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perception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might</w:t>
      </w:r>
      <w:proofErr w:type="spellEnd"/>
      <w:r>
        <w:t xml:space="preserve"> be </w:t>
      </w:r>
      <w:proofErr w:type="spellStart"/>
      <w:r>
        <w:t>utilizing</w:t>
      </w:r>
      <w:proofErr w:type="spellEnd"/>
      <w:r>
        <w:t xml:space="preserve"> </w:t>
      </w:r>
      <w:proofErr w:type="spellStart"/>
      <w:r>
        <w:t>such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. </w:t>
      </w:r>
    </w:p>
    <w:p w14:paraId="5BAEC5E5" w14:textId="04100E46" w:rsidR="00670762" w:rsidRDefault="00E94350" w:rsidP="00F42C0A">
      <w:pPr>
        <w:ind w:left="708"/>
      </w:pPr>
      <w:r>
        <w:t xml:space="preserve">f. TI-Norway </w:t>
      </w:r>
      <w:proofErr w:type="spellStart"/>
      <w:r>
        <w:t>will</w:t>
      </w:r>
      <w:proofErr w:type="spellEnd"/>
      <w:r>
        <w:t xml:space="preserve"> be transparent in </w:t>
      </w:r>
      <w:proofErr w:type="spellStart"/>
      <w:r>
        <w:t>its</w:t>
      </w:r>
      <w:proofErr w:type="spellEnd"/>
      <w:r>
        <w:t xml:space="preserve"> </w:t>
      </w:r>
      <w:proofErr w:type="spellStart"/>
      <w:r>
        <w:t>decision-making</w:t>
      </w:r>
      <w:proofErr w:type="spellEnd"/>
      <w:r>
        <w:t xml:space="preserve"> </w:t>
      </w:r>
      <w:proofErr w:type="spellStart"/>
      <w:r>
        <w:t>processes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commissioning</w:t>
      </w:r>
      <w:proofErr w:type="spellEnd"/>
      <w:r>
        <w:t xml:space="preserve"> </w:t>
      </w:r>
      <w:proofErr w:type="spellStart"/>
      <w:r>
        <w:t>paid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by persons </w:t>
      </w:r>
      <w:proofErr w:type="spellStart"/>
      <w:r>
        <w:t>who</w:t>
      </w:r>
      <w:proofErr w:type="spellEnd"/>
      <w:r>
        <w:t xml:space="preserve"> </w:t>
      </w:r>
      <w:proofErr w:type="spellStart"/>
      <w:r>
        <w:t>act</w:t>
      </w:r>
      <w:proofErr w:type="spellEnd"/>
      <w:r>
        <w:t xml:space="preserve"> for, or </w:t>
      </w:r>
      <w:proofErr w:type="spellStart"/>
      <w:r>
        <w:t>on</w:t>
      </w:r>
      <w:proofErr w:type="spellEnd"/>
      <w:r>
        <w:t xml:space="preserve"> </w:t>
      </w:r>
      <w:proofErr w:type="spellStart"/>
      <w:r>
        <w:t>behalf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, TI-Norway, and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follow</w:t>
      </w:r>
      <w:proofErr w:type="spellEnd"/>
      <w:r>
        <w:t xml:space="preserve"> transparent tender </w:t>
      </w:r>
      <w:proofErr w:type="spellStart"/>
      <w:r>
        <w:t>procedures</w:t>
      </w:r>
      <w:proofErr w:type="spellEnd"/>
      <w:r>
        <w:t xml:space="preserve">. </w:t>
      </w:r>
    </w:p>
    <w:p w14:paraId="7CA654C5" w14:textId="77777777" w:rsidR="00670762" w:rsidRDefault="00670762" w:rsidP="00670762"/>
    <w:p w14:paraId="17F5973F" w14:textId="61403C40" w:rsidR="00F42C0A" w:rsidRPr="00F42C0A" w:rsidRDefault="00E94350" w:rsidP="00670762">
      <w:pPr>
        <w:rPr>
          <w:sz w:val="28"/>
          <w:szCs w:val="28"/>
        </w:rPr>
      </w:pPr>
      <w:r w:rsidRPr="00F42C0A">
        <w:rPr>
          <w:sz w:val="28"/>
          <w:szCs w:val="28"/>
        </w:rPr>
        <w:t xml:space="preserve">5. </w:t>
      </w:r>
      <w:r w:rsidR="00F42C0A">
        <w:rPr>
          <w:sz w:val="28"/>
          <w:szCs w:val="28"/>
        </w:rPr>
        <w:tab/>
      </w:r>
      <w:r w:rsidRPr="00F42C0A">
        <w:rPr>
          <w:sz w:val="28"/>
          <w:szCs w:val="28"/>
        </w:rPr>
        <w:t xml:space="preserve">Gifts and </w:t>
      </w:r>
      <w:proofErr w:type="spellStart"/>
      <w:r w:rsidRPr="00F42C0A">
        <w:rPr>
          <w:sz w:val="28"/>
          <w:szCs w:val="28"/>
        </w:rPr>
        <w:t>Other</w:t>
      </w:r>
      <w:proofErr w:type="spellEnd"/>
      <w:r w:rsidRPr="00F42C0A">
        <w:rPr>
          <w:sz w:val="28"/>
          <w:szCs w:val="28"/>
        </w:rPr>
        <w:t xml:space="preserve"> Personal </w:t>
      </w:r>
      <w:proofErr w:type="spellStart"/>
      <w:r w:rsidRPr="00F42C0A">
        <w:rPr>
          <w:sz w:val="28"/>
          <w:szCs w:val="28"/>
        </w:rPr>
        <w:t>Advantages</w:t>
      </w:r>
      <w:proofErr w:type="spellEnd"/>
      <w:r w:rsidRPr="00F42C0A">
        <w:rPr>
          <w:sz w:val="28"/>
          <w:szCs w:val="28"/>
        </w:rPr>
        <w:t xml:space="preserve"> </w:t>
      </w:r>
    </w:p>
    <w:p w14:paraId="039E920A" w14:textId="4D81AA08" w:rsidR="00F42C0A" w:rsidRDefault="00E94350" w:rsidP="00F42C0A">
      <w:pPr>
        <w:ind w:left="708"/>
      </w:pPr>
      <w:r>
        <w:t xml:space="preserve">No person </w:t>
      </w:r>
      <w:proofErr w:type="spellStart"/>
      <w:r>
        <w:t>who</w:t>
      </w:r>
      <w:proofErr w:type="spellEnd"/>
      <w:r>
        <w:t xml:space="preserve"> </w:t>
      </w:r>
      <w:proofErr w:type="spellStart"/>
      <w:r>
        <w:t>acts</w:t>
      </w:r>
      <w:proofErr w:type="spellEnd"/>
      <w:r>
        <w:t xml:space="preserve"> </w:t>
      </w:r>
      <w:proofErr w:type="spellStart"/>
      <w:proofErr w:type="gramStart"/>
      <w:r>
        <w:t>for,on</w:t>
      </w:r>
      <w:proofErr w:type="spellEnd"/>
      <w:proofErr w:type="gramEnd"/>
      <w:r>
        <w:t xml:space="preserve"> </w:t>
      </w:r>
      <w:proofErr w:type="spellStart"/>
      <w:r>
        <w:t>behalf</w:t>
      </w:r>
      <w:proofErr w:type="spellEnd"/>
      <w:r>
        <w:t xml:space="preserve"> </w:t>
      </w:r>
      <w:proofErr w:type="spellStart"/>
      <w:r>
        <w:t>of</w:t>
      </w:r>
      <w:proofErr w:type="spellEnd"/>
      <w:r>
        <w:t>,</w:t>
      </w:r>
      <w:r w:rsidR="00CD6367">
        <w:t xml:space="preserve"> or in </w:t>
      </w:r>
      <w:proofErr w:type="spellStart"/>
      <w:r w:rsidR="00CD6367">
        <w:t>partnership</w:t>
      </w:r>
      <w:proofErr w:type="spellEnd"/>
      <w:r w:rsidR="00CD6367">
        <w:t xml:space="preserve"> </w:t>
      </w:r>
      <w:proofErr w:type="spellStart"/>
      <w:r w:rsidR="00CD6367">
        <w:t>with</w:t>
      </w:r>
      <w:r>
        <w:t>TI</w:t>
      </w:r>
      <w:proofErr w:type="spellEnd"/>
      <w:r>
        <w:t xml:space="preserve">-Norway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accept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gift, </w:t>
      </w:r>
      <w:proofErr w:type="spellStart"/>
      <w:r>
        <w:t>entertainment</w:t>
      </w:r>
      <w:proofErr w:type="spellEnd"/>
      <w:r>
        <w:t xml:space="preserve">, </w:t>
      </w:r>
      <w:proofErr w:type="spellStart"/>
      <w:r>
        <w:t>loan</w:t>
      </w:r>
      <w:proofErr w:type="spellEnd"/>
      <w:r>
        <w:t xml:space="preserve">, </w:t>
      </w:r>
      <w:proofErr w:type="spellStart"/>
      <w:r>
        <w:t>contributions</w:t>
      </w:r>
      <w:proofErr w:type="spellEnd"/>
      <w:r>
        <w:t xml:space="preserve"> or </w:t>
      </w:r>
      <w:proofErr w:type="spellStart"/>
      <w:r>
        <w:t>anything</w:t>
      </w:r>
      <w:proofErr w:type="spellEnd"/>
      <w:r>
        <w:t xml:space="preserve"> </w:t>
      </w:r>
      <w:proofErr w:type="spellStart"/>
      <w:r>
        <w:t>else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value</w:t>
      </w:r>
      <w:proofErr w:type="spellEnd"/>
      <w:r>
        <w:t xml:space="preserve"> from </w:t>
      </w:r>
      <w:proofErr w:type="spellStart"/>
      <w:r>
        <w:t>any</w:t>
      </w:r>
      <w:proofErr w:type="spellEnd"/>
      <w:r>
        <w:t xml:space="preserve"> </w:t>
      </w:r>
      <w:proofErr w:type="spellStart"/>
      <w:r>
        <w:t>organisation</w:t>
      </w:r>
      <w:proofErr w:type="spellEnd"/>
      <w:r>
        <w:t xml:space="preserve"> or </w:t>
      </w:r>
      <w:proofErr w:type="spellStart"/>
      <w:r>
        <w:t>individual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it </w:t>
      </w:r>
      <w:proofErr w:type="spellStart"/>
      <w:r>
        <w:t>could</w:t>
      </w:r>
      <w:proofErr w:type="spellEnd"/>
      <w:r>
        <w:t xml:space="preserve"> be </w:t>
      </w:r>
      <w:proofErr w:type="spellStart"/>
      <w:r>
        <w:t>reasonably</w:t>
      </w:r>
      <w:proofErr w:type="spellEnd"/>
      <w:r>
        <w:t xml:space="preserve"> </w:t>
      </w:r>
      <w:proofErr w:type="spellStart"/>
      <w:r>
        <w:t>construed</w:t>
      </w:r>
      <w:proofErr w:type="spellEnd"/>
      <w:r>
        <w:t xml:space="preserve"> or </w:t>
      </w:r>
      <w:proofErr w:type="spellStart"/>
      <w:r>
        <w:t>perceived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gift is </w:t>
      </w:r>
      <w:proofErr w:type="spellStart"/>
      <w:r>
        <w:t>motivated</w:t>
      </w:r>
      <w:proofErr w:type="spellEnd"/>
      <w:r>
        <w:t xml:space="preserve"> by a </w:t>
      </w:r>
      <w:proofErr w:type="spellStart"/>
      <w:r>
        <w:t>wish</w:t>
      </w:r>
      <w:proofErr w:type="spellEnd"/>
      <w:r>
        <w:t xml:space="preserve"> to </w:t>
      </w:r>
      <w:proofErr w:type="spellStart"/>
      <w:r>
        <w:t>influence</w:t>
      </w:r>
      <w:proofErr w:type="spellEnd"/>
      <w:r>
        <w:t xml:space="preserve"> TI. </w:t>
      </w:r>
    </w:p>
    <w:p w14:paraId="639FFB20" w14:textId="77777777" w:rsidR="00F42C0A" w:rsidRDefault="00F42C0A" w:rsidP="00670762"/>
    <w:p w14:paraId="2A8318CC" w14:textId="7E076F86" w:rsidR="00F42C0A" w:rsidRPr="00473223" w:rsidRDefault="00E94350" w:rsidP="00670762">
      <w:pPr>
        <w:rPr>
          <w:sz w:val="28"/>
          <w:szCs w:val="28"/>
        </w:rPr>
      </w:pPr>
      <w:r w:rsidRPr="00473223">
        <w:rPr>
          <w:sz w:val="28"/>
          <w:szCs w:val="28"/>
        </w:rPr>
        <w:t xml:space="preserve">6. </w:t>
      </w:r>
      <w:r w:rsidR="00473223">
        <w:rPr>
          <w:sz w:val="28"/>
          <w:szCs w:val="28"/>
        </w:rPr>
        <w:tab/>
      </w:r>
      <w:r w:rsidRPr="00473223">
        <w:rPr>
          <w:sz w:val="28"/>
          <w:szCs w:val="28"/>
        </w:rPr>
        <w:t xml:space="preserve">How to </w:t>
      </w:r>
      <w:proofErr w:type="spellStart"/>
      <w:r w:rsidRPr="00473223">
        <w:rPr>
          <w:sz w:val="28"/>
          <w:szCs w:val="28"/>
        </w:rPr>
        <w:t>Deal</w:t>
      </w:r>
      <w:proofErr w:type="spellEnd"/>
      <w:r w:rsidRPr="00473223">
        <w:rPr>
          <w:sz w:val="28"/>
          <w:szCs w:val="28"/>
        </w:rPr>
        <w:t xml:space="preserve"> </w:t>
      </w:r>
      <w:proofErr w:type="spellStart"/>
      <w:r w:rsidRPr="00473223">
        <w:rPr>
          <w:sz w:val="28"/>
          <w:szCs w:val="28"/>
        </w:rPr>
        <w:t>with</w:t>
      </w:r>
      <w:proofErr w:type="spellEnd"/>
      <w:r w:rsidRPr="00473223">
        <w:rPr>
          <w:sz w:val="28"/>
          <w:szCs w:val="28"/>
        </w:rPr>
        <w:t xml:space="preserve"> a </w:t>
      </w:r>
      <w:proofErr w:type="spellStart"/>
      <w:r w:rsidRPr="00473223">
        <w:rPr>
          <w:sz w:val="28"/>
          <w:szCs w:val="28"/>
        </w:rPr>
        <w:t>Possible</w:t>
      </w:r>
      <w:proofErr w:type="spellEnd"/>
      <w:r w:rsidRPr="00473223">
        <w:rPr>
          <w:sz w:val="28"/>
          <w:szCs w:val="28"/>
        </w:rPr>
        <w:t xml:space="preserve"> or an </w:t>
      </w:r>
      <w:proofErr w:type="spellStart"/>
      <w:r w:rsidRPr="00473223">
        <w:rPr>
          <w:sz w:val="28"/>
          <w:szCs w:val="28"/>
        </w:rPr>
        <w:t>Actual</w:t>
      </w:r>
      <w:proofErr w:type="spellEnd"/>
      <w:r w:rsidRPr="00473223">
        <w:rPr>
          <w:sz w:val="28"/>
          <w:szCs w:val="28"/>
        </w:rPr>
        <w:t xml:space="preserve"> </w:t>
      </w:r>
      <w:proofErr w:type="spellStart"/>
      <w:r w:rsidRPr="00473223">
        <w:rPr>
          <w:sz w:val="28"/>
          <w:szCs w:val="28"/>
        </w:rPr>
        <w:t>Conflict</w:t>
      </w:r>
      <w:proofErr w:type="spellEnd"/>
      <w:r w:rsidRPr="00473223">
        <w:rPr>
          <w:sz w:val="28"/>
          <w:szCs w:val="28"/>
        </w:rPr>
        <w:t xml:space="preserve"> </w:t>
      </w:r>
      <w:proofErr w:type="spellStart"/>
      <w:r w:rsidRPr="00473223">
        <w:rPr>
          <w:sz w:val="28"/>
          <w:szCs w:val="28"/>
        </w:rPr>
        <w:t>of</w:t>
      </w:r>
      <w:proofErr w:type="spellEnd"/>
      <w:r w:rsidRPr="00473223">
        <w:rPr>
          <w:sz w:val="28"/>
          <w:szCs w:val="28"/>
        </w:rPr>
        <w:t xml:space="preserve"> </w:t>
      </w:r>
      <w:proofErr w:type="spellStart"/>
      <w:r w:rsidRPr="00473223">
        <w:rPr>
          <w:sz w:val="28"/>
          <w:szCs w:val="28"/>
        </w:rPr>
        <w:t>Interest</w:t>
      </w:r>
      <w:proofErr w:type="spellEnd"/>
      <w:r w:rsidRPr="00473223">
        <w:rPr>
          <w:sz w:val="28"/>
          <w:szCs w:val="28"/>
        </w:rPr>
        <w:t xml:space="preserve"> </w:t>
      </w:r>
    </w:p>
    <w:p w14:paraId="4593B914" w14:textId="155F5C2C" w:rsidR="00F42C0A" w:rsidRDefault="00E94350" w:rsidP="00473223">
      <w:pPr>
        <w:ind w:left="708"/>
      </w:pPr>
      <w:r>
        <w:t xml:space="preserve">a. If problems </w:t>
      </w:r>
      <w:proofErr w:type="spellStart"/>
      <w:r>
        <w:t>are</w:t>
      </w:r>
      <w:proofErr w:type="spellEnd"/>
      <w:r>
        <w:t xml:space="preserve"> </w:t>
      </w:r>
      <w:proofErr w:type="spellStart"/>
      <w:r>
        <w:t>identified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commitments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made</w:t>
      </w:r>
      <w:proofErr w:type="spellEnd"/>
      <w:r>
        <w:t xml:space="preserve"> or </w:t>
      </w:r>
      <w:proofErr w:type="spellStart"/>
      <w:r>
        <w:t>questionable</w:t>
      </w:r>
      <w:proofErr w:type="spellEnd"/>
      <w:r>
        <w:t xml:space="preserve"> </w:t>
      </w:r>
      <w:proofErr w:type="spellStart"/>
      <w:r>
        <w:t>actions</w:t>
      </w:r>
      <w:proofErr w:type="spellEnd"/>
      <w:r>
        <w:t xml:space="preserve"> have </w:t>
      </w:r>
      <w:proofErr w:type="spellStart"/>
      <w:r>
        <w:t>occurred</w:t>
      </w:r>
      <w:proofErr w:type="spellEnd"/>
      <w:r>
        <w:t xml:space="preserve">, alternatives </w:t>
      </w:r>
      <w:proofErr w:type="spellStart"/>
      <w:r>
        <w:t>can</w:t>
      </w:r>
      <w:proofErr w:type="spellEnd"/>
      <w:r>
        <w:t xml:space="preserve"> be </w:t>
      </w:r>
      <w:proofErr w:type="spellStart"/>
      <w:r>
        <w:t>explored</w:t>
      </w:r>
      <w:proofErr w:type="spellEnd"/>
      <w:r>
        <w:t xml:space="preserve">. </w:t>
      </w:r>
      <w:proofErr w:type="spellStart"/>
      <w:r>
        <w:t>Potential</w:t>
      </w:r>
      <w:proofErr w:type="spellEnd"/>
      <w:r>
        <w:t xml:space="preserve"> </w:t>
      </w:r>
      <w:proofErr w:type="spellStart"/>
      <w:r>
        <w:t>conflicts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interest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be </w:t>
      </w:r>
      <w:proofErr w:type="spellStart"/>
      <w:r>
        <w:t>identified</w:t>
      </w:r>
      <w:proofErr w:type="spellEnd"/>
      <w:r>
        <w:t xml:space="preserve"> and </w:t>
      </w:r>
      <w:proofErr w:type="spellStart"/>
      <w:r>
        <w:t>declared</w:t>
      </w:r>
      <w:proofErr w:type="spellEnd"/>
      <w:r>
        <w:t xml:space="preserve"> by </w:t>
      </w:r>
      <w:proofErr w:type="spellStart"/>
      <w:r>
        <w:t>the</w:t>
      </w:r>
      <w:proofErr w:type="spellEnd"/>
      <w:r>
        <w:t xml:space="preserve"> person in </w:t>
      </w:r>
      <w:proofErr w:type="spellStart"/>
      <w:r>
        <w:t>potential</w:t>
      </w:r>
      <w:proofErr w:type="spellEnd"/>
      <w:r>
        <w:t xml:space="preserve"> </w:t>
      </w:r>
      <w:proofErr w:type="spellStart"/>
      <w:r>
        <w:t>conflict</w:t>
      </w:r>
      <w:proofErr w:type="spellEnd"/>
      <w:r>
        <w:t xml:space="preserve">, or </w:t>
      </w:r>
      <w:proofErr w:type="spellStart"/>
      <w:r>
        <w:t>reported</w:t>
      </w:r>
      <w:proofErr w:type="spellEnd"/>
      <w:r>
        <w:t xml:space="preserve"> by </w:t>
      </w:r>
      <w:proofErr w:type="spellStart"/>
      <w:r>
        <w:t>others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act</w:t>
      </w:r>
      <w:proofErr w:type="spellEnd"/>
      <w:r>
        <w:t xml:space="preserve"> for, or </w:t>
      </w:r>
      <w:proofErr w:type="spellStart"/>
      <w:r>
        <w:t>on</w:t>
      </w:r>
      <w:proofErr w:type="spellEnd"/>
      <w:r>
        <w:t xml:space="preserve"> </w:t>
      </w:r>
      <w:proofErr w:type="spellStart"/>
      <w:r>
        <w:t>behalf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, TI-Norway, as </w:t>
      </w:r>
      <w:proofErr w:type="spellStart"/>
      <w:r>
        <w:t>soon</w:t>
      </w:r>
      <w:proofErr w:type="spellEnd"/>
      <w:r>
        <w:t xml:space="preserve"> as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become</w:t>
      </w:r>
      <w:proofErr w:type="spellEnd"/>
      <w:r>
        <w:t xml:space="preserve"> </w:t>
      </w:r>
      <w:proofErr w:type="spellStart"/>
      <w:r>
        <w:t>aware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such</w:t>
      </w:r>
      <w:proofErr w:type="spellEnd"/>
      <w:r>
        <w:t xml:space="preserve"> </w:t>
      </w:r>
      <w:proofErr w:type="spellStart"/>
      <w:r>
        <w:t>potential</w:t>
      </w:r>
      <w:proofErr w:type="spellEnd"/>
      <w:r>
        <w:t xml:space="preserve"> </w:t>
      </w:r>
      <w:proofErr w:type="spellStart"/>
      <w:r>
        <w:t>conflict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interest</w:t>
      </w:r>
      <w:proofErr w:type="spellEnd"/>
      <w:r>
        <w:t xml:space="preserve">. </w:t>
      </w:r>
    </w:p>
    <w:p w14:paraId="005AE1D7" w14:textId="77777777" w:rsidR="00F42C0A" w:rsidRDefault="00E94350" w:rsidP="00473223">
      <w:pPr>
        <w:ind w:left="708"/>
      </w:pPr>
      <w:r>
        <w:t xml:space="preserve">b. </w:t>
      </w:r>
      <w:proofErr w:type="spellStart"/>
      <w:r>
        <w:t>Such</w:t>
      </w:r>
      <w:proofErr w:type="spellEnd"/>
      <w:r>
        <w:t xml:space="preserve"> </w:t>
      </w:r>
      <w:proofErr w:type="spellStart"/>
      <w:r>
        <w:t>disclosure</w:t>
      </w:r>
      <w:proofErr w:type="spellEnd"/>
      <w:r>
        <w:t xml:space="preserve"> or report </w:t>
      </w:r>
      <w:proofErr w:type="spellStart"/>
      <w:r>
        <w:t>should</w:t>
      </w:r>
      <w:proofErr w:type="spellEnd"/>
      <w:r>
        <w:t xml:space="preserve"> be </w:t>
      </w:r>
      <w:proofErr w:type="spellStart"/>
      <w:r>
        <w:t>made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chair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TI-Norway, or,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be, to </w:t>
      </w:r>
      <w:proofErr w:type="spellStart"/>
      <w:r>
        <w:t>another</w:t>
      </w:r>
      <w:proofErr w:type="spellEnd"/>
      <w:r>
        <w:t xml:space="preserve"> </w:t>
      </w:r>
      <w:proofErr w:type="spellStart"/>
      <w:r>
        <w:t>member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board</w:t>
      </w:r>
      <w:proofErr w:type="spellEnd"/>
      <w:r>
        <w:t xml:space="preserve"> or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Secretary</w:t>
      </w:r>
      <w:proofErr w:type="spellEnd"/>
      <w:r>
        <w:t xml:space="preserve">-General. The </w:t>
      </w:r>
      <w:proofErr w:type="spellStart"/>
      <w:r>
        <w:t>evaluation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 </w:t>
      </w:r>
      <w:proofErr w:type="spellStart"/>
      <w:r>
        <w:t>potential</w:t>
      </w:r>
      <w:proofErr w:type="spellEnd"/>
      <w:r>
        <w:t xml:space="preserve"> </w:t>
      </w:r>
      <w:proofErr w:type="spellStart"/>
      <w:r>
        <w:t>conflict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interest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be </w:t>
      </w:r>
      <w:proofErr w:type="spellStart"/>
      <w:r>
        <w:t>made</w:t>
      </w:r>
      <w:proofErr w:type="spellEnd"/>
      <w:r>
        <w:t xml:space="preserve"> by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board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TI-Norway or,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suitable</w:t>
      </w:r>
      <w:proofErr w:type="spellEnd"/>
      <w:r>
        <w:t xml:space="preserve">, by </w:t>
      </w:r>
      <w:proofErr w:type="spellStart"/>
      <w:r>
        <w:t>the</w:t>
      </w:r>
      <w:proofErr w:type="spellEnd"/>
      <w:r>
        <w:t xml:space="preserve"> TI International </w:t>
      </w:r>
      <w:proofErr w:type="spellStart"/>
      <w:r>
        <w:t>Board's</w:t>
      </w:r>
      <w:proofErr w:type="spellEnd"/>
      <w:r>
        <w:t xml:space="preserve"> </w:t>
      </w:r>
      <w:proofErr w:type="spellStart"/>
      <w:r>
        <w:t>Ethics</w:t>
      </w:r>
      <w:proofErr w:type="spellEnd"/>
      <w:r>
        <w:t xml:space="preserve"> Committee. </w:t>
      </w:r>
    </w:p>
    <w:p w14:paraId="21D172BF" w14:textId="77777777" w:rsidR="00F42C0A" w:rsidRDefault="00E94350" w:rsidP="00473223">
      <w:pPr>
        <w:ind w:left="708"/>
      </w:pPr>
      <w:r>
        <w:t xml:space="preserve">c. The </w:t>
      </w:r>
      <w:proofErr w:type="spellStart"/>
      <w:r>
        <w:t>evaluation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determine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absence </w:t>
      </w:r>
      <w:proofErr w:type="spellStart"/>
      <w:r>
        <w:t>of</w:t>
      </w:r>
      <w:proofErr w:type="spellEnd"/>
      <w:r>
        <w:t xml:space="preserve"> a </w:t>
      </w:r>
      <w:proofErr w:type="spellStart"/>
      <w:r>
        <w:t>conflict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interest</w:t>
      </w:r>
      <w:proofErr w:type="spellEnd"/>
      <w:r>
        <w:t xml:space="preserve">, or it </w:t>
      </w:r>
      <w:proofErr w:type="spellStart"/>
      <w:r>
        <w:t>may</w:t>
      </w:r>
      <w:proofErr w:type="spellEnd"/>
      <w:r>
        <w:t xml:space="preserve"> lead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conclusion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(i)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respective</w:t>
      </w:r>
      <w:proofErr w:type="spellEnd"/>
      <w:r>
        <w:t xml:space="preserve"> person </w:t>
      </w:r>
      <w:proofErr w:type="spellStart"/>
      <w:r>
        <w:t>should</w:t>
      </w:r>
      <w:proofErr w:type="spellEnd"/>
      <w:r>
        <w:t xml:space="preserve"> not </w:t>
      </w:r>
      <w:proofErr w:type="spellStart"/>
      <w:r>
        <w:t>go</w:t>
      </w:r>
      <w:proofErr w:type="spellEnd"/>
      <w:r>
        <w:t xml:space="preserve"> </w:t>
      </w:r>
      <w:proofErr w:type="spellStart"/>
      <w:r>
        <w:t>ahead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evaluated</w:t>
      </w:r>
      <w:proofErr w:type="spellEnd"/>
      <w:r>
        <w:t xml:space="preserve"> </w:t>
      </w:r>
      <w:proofErr w:type="spellStart"/>
      <w:r>
        <w:t>activity</w:t>
      </w:r>
      <w:proofErr w:type="spellEnd"/>
      <w:r>
        <w:t xml:space="preserve"> or </w:t>
      </w:r>
      <w:proofErr w:type="spellStart"/>
      <w:r>
        <w:t>that</w:t>
      </w:r>
      <w:proofErr w:type="spellEnd"/>
      <w:r>
        <w:t xml:space="preserve"> (ii) </w:t>
      </w:r>
      <w:proofErr w:type="spellStart"/>
      <w:r>
        <w:t>he</w:t>
      </w:r>
      <w:proofErr w:type="spellEnd"/>
      <w:r>
        <w:t>/</w:t>
      </w:r>
      <w:proofErr w:type="spellStart"/>
      <w:r>
        <w:t>she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recuse</w:t>
      </w:r>
      <w:proofErr w:type="spellEnd"/>
      <w:r>
        <w:t xml:space="preserve"> him/</w:t>
      </w:r>
      <w:proofErr w:type="spellStart"/>
      <w:r>
        <w:t>herself</w:t>
      </w:r>
      <w:proofErr w:type="spellEnd"/>
      <w:r>
        <w:t xml:space="preserve"> from </w:t>
      </w:r>
      <w:proofErr w:type="spellStart"/>
      <w:r>
        <w:t>participating</w:t>
      </w:r>
      <w:proofErr w:type="spellEnd"/>
      <w:r>
        <w:t xml:space="preserve"> in </w:t>
      </w:r>
      <w:proofErr w:type="spellStart"/>
      <w:r>
        <w:t>decision-making</w:t>
      </w:r>
      <w:proofErr w:type="spellEnd"/>
      <w:r>
        <w:t xml:space="preserve"> by TI- Norway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reference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matter in </w:t>
      </w:r>
      <w:proofErr w:type="spellStart"/>
      <w:r>
        <w:t>conflict</w:t>
      </w:r>
      <w:proofErr w:type="spellEnd"/>
      <w:r>
        <w:t xml:space="preserve">. </w:t>
      </w:r>
    </w:p>
    <w:p w14:paraId="5BE74EB1" w14:textId="77777777" w:rsidR="00F42C0A" w:rsidRDefault="00E94350" w:rsidP="00473223">
      <w:pPr>
        <w:ind w:left="708"/>
      </w:pPr>
      <w:r>
        <w:t xml:space="preserve">d.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event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an </w:t>
      </w:r>
      <w:proofErr w:type="spellStart"/>
      <w:r>
        <w:t>actual</w:t>
      </w:r>
      <w:proofErr w:type="spellEnd"/>
      <w:r>
        <w:t xml:space="preserve"> </w:t>
      </w:r>
      <w:proofErr w:type="spellStart"/>
      <w:r>
        <w:t>conflict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interest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board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TI-Norway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decide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appropriate</w:t>
      </w:r>
      <w:proofErr w:type="spellEnd"/>
      <w:r>
        <w:t xml:space="preserve"> </w:t>
      </w:r>
      <w:proofErr w:type="spellStart"/>
      <w:r>
        <w:t>measure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to be </w:t>
      </w:r>
      <w:proofErr w:type="spellStart"/>
      <w:r>
        <w:t>taken</w:t>
      </w:r>
      <w:proofErr w:type="spellEnd"/>
      <w:r>
        <w:t xml:space="preserve">, </w:t>
      </w:r>
      <w:proofErr w:type="spellStart"/>
      <w:r>
        <w:t>alternatively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(i)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respective</w:t>
      </w:r>
      <w:proofErr w:type="spellEnd"/>
      <w:r>
        <w:t xml:space="preserve"> person </w:t>
      </w:r>
      <w:proofErr w:type="spellStart"/>
      <w:r>
        <w:t>should</w:t>
      </w:r>
      <w:proofErr w:type="spellEnd"/>
      <w:r>
        <w:t xml:space="preserve"> not </w:t>
      </w:r>
      <w:proofErr w:type="spellStart"/>
      <w:r>
        <w:t>go</w:t>
      </w:r>
      <w:proofErr w:type="spellEnd"/>
      <w:r>
        <w:t xml:space="preserve"> </w:t>
      </w:r>
      <w:proofErr w:type="spellStart"/>
      <w:r>
        <w:t>ahead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activity</w:t>
      </w:r>
      <w:proofErr w:type="spellEnd"/>
      <w:r>
        <w:t xml:space="preserve">, </w:t>
      </w:r>
      <w:proofErr w:type="spellStart"/>
      <w:r>
        <w:t>that</w:t>
      </w:r>
      <w:proofErr w:type="spellEnd"/>
      <w:r>
        <w:t xml:space="preserve"> (ii) </w:t>
      </w:r>
      <w:proofErr w:type="spellStart"/>
      <w:r>
        <w:t>he</w:t>
      </w:r>
      <w:proofErr w:type="spellEnd"/>
      <w:r>
        <w:t>/</w:t>
      </w:r>
      <w:proofErr w:type="spellStart"/>
      <w:r>
        <w:t>she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recuse</w:t>
      </w:r>
      <w:proofErr w:type="spellEnd"/>
      <w:r>
        <w:t xml:space="preserve"> him/</w:t>
      </w:r>
      <w:proofErr w:type="spellStart"/>
      <w:r>
        <w:t>herself</w:t>
      </w:r>
      <w:proofErr w:type="spellEnd"/>
      <w:r>
        <w:t xml:space="preserve"> from </w:t>
      </w:r>
      <w:proofErr w:type="spellStart"/>
      <w:r>
        <w:t>participating</w:t>
      </w:r>
      <w:proofErr w:type="spellEnd"/>
      <w:r>
        <w:t xml:space="preserve"> in </w:t>
      </w:r>
      <w:proofErr w:type="spellStart"/>
      <w:r>
        <w:t>decision-making</w:t>
      </w:r>
      <w:proofErr w:type="spellEnd"/>
      <w:r>
        <w:t xml:space="preserve"> by TI-Norway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reference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matter in </w:t>
      </w:r>
      <w:proofErr w:type="spellStart"/>
      <w:r>
        <w:t>conflict</w:t>
      </w:r>
      <w:proofErr w:type="spellEnd"/>
      <w:r>
        <w:t xml:space="preserve"> or </w:t>
      </w:r>
      <w:proofErr w:type="spellStart"/>
      <w:r>
        <w:t>that</w:t>
      </w:r>
      <w:proofErr w:type="spellEnd"/>
      <w:r>
        <w:t xml:space="preserve"> (iii) </w:t>
      </w:r>
      <w:proofErr w:type="spellStart"/>
      <w:r>
        <w:t>he</w:t>
      </w:r>
      <w:proofErr w:type="spellEnd"/>
      <w:r>
        <w:t>/</w:t>
      </w:r>
      <w:proofErr w:type="spellStart"/>
      <w:r>
        <w:t>she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longer </w:t>
      </w:r>
      <w:proofErr w:type="spellStart"/>
      <w:r>
        <w:t>may</w:t>
      </w:r>
      <w:proofErr w:type="spellEnd"/>
      <w:r>
        <w:t xml:space="preserve"> serve as a </w:t>
      </w:r>
      <w:proofErr w:type="spellStart"/>
      <w:r>
        <w:t>board</w:t>
      </w:r>
      <w:proofErr w:type="spellEnd"/>
      <w:r>
        <w:t xml:space="preserve"> </w:t>
      </w:r>
      <w:proofErr w:type="spellStart"/>
      <w:r>
        <w:t>member</w:t>
      </w:r>
      <w:proofErr w:type="spellEnd"/>
      <w:r>
        <w:t xml:space="preserve">, staff person or </w:t>
      </w:r>
      <w:proofErr w:type="spellStart"/>
      <w:r>
        <w:t>resource</w:t>
      </w:r>
      <w:proofErr w:type="spellEnd"/>
      <w:r>
        <w:t xml:space="preserve"> person. </w:t>
      </w:r>
    </w:p>
    <w:p w14:paraId="72113AE2" w14:textId="77777777" w:rsidR="00F42C0A" w:rsidRDefault="00E94350" w:rsidP="00473223">
      <w:pPr>
        <w:ind w:left="708"/>
      </w:pPr>
      <w:r>
        <w:t xml:space="preserve">e. The </w:t>
      </w:r>
      <w:proofErr w:type="spellStart"/>
      <w:r>
        <w:t>chair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TI-Norway is </w:t>
      </w:r>
      <w:proofErr w:type="spellStart"/>
      <w:r>
        <w:t>responsible</w:t>
      </w:r>
      <w:proofErr w:type="spellEnd"/>
      <w:r>
        <w:t xml:space="preserve"> for </w:t>
      </w:r>
      <w:proofErr w:type="spellStart"/>
      <w:r>
        <w:t>ensuring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all persons </w:t>
      </w:r>
      <w:proofErr w:type="spellStart"/>
      <w:r>
        <w:t>who</w:t>
      </w:r>
      <w:proofErr w:type="spellEnd"/>
      <w:r>
        <w:t xml:space="preserve"> </w:t>
      </w:r>
      <w:proofErr w:type="spellStart"/>
      <w:r>
        <w:t>act</w:t>
      </w:r>
      <w:proofErr w:type="spellEnd"/>
      <w:r>
        <w:t xml:space="preserve"> for, or </w:t>
      </w:r>
      <w:proofErr w:type="spellStart"/>
      <w:r>
        <w:t>on</w:t>
      </w:r>
      <w:proofErr w:type="spellEnd"/>
      <w:r>
        <w:t xml:space="preserve"> </w:t>
      </w:r>
      <w:proofErr w:type="spellStart"/>
      <w:r>
        <w:t>behalf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, TI-Norway, </w:t>
      </w:r>
      <w:proofErr w:type="spellStart"/>
      <w:r>
        <w:t>are</w:t>
      </w:r>
      <w:proofErr w:type="spellEnd"/>
      <w:r>
        <w:t xml:space="preserve"> </w:t>
      </w:r>
      <w:proofErr w:type="spellStart"/>
      <w:r>
        <w:t>made</w:t>
      </w:r>
      <w:proofErr w:type="spellEnd"/>
      <w:r>
        <w:t xml:space="preserve"> </w:t>
      </w:r>
      <w:proofErr w:type="spellStart"/>
      <w:r>
        <w:t>aware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policy </w:t>
      </w:r>
      <w:proofErr w:type="spellStart"/>
      <w:r>
        <w:t>regarding</w:t>
      </w:r>
      <w:proofErr w:type="spellEnd"/>
      <w:r>
        <w:t xml:space="preserve"> </w:t>
      </w:r>
      <w:proofErr w:type="spellStart"/>
      <w:r>
        <w:t>conflict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interest</w:t>
      </w:r>
      <w:proofErr w:type="spellEnd"/>
      <w:r>
        <w:t xml:space="preserve">. The policy is </w:t>
      </w:r>
      <w:proofErr w:type="spellStart"/>
      <w:r>
        <w:t>made</w:t>
      </w:r>
      <w:proofErr w:type="spellEnd"/>
      <w:r>
        <w:t xml:space="preserve"> </w:t>
      </w:r>
      <w:proofErr w:type="spellStart"/>
      <w:r>
        <w:t>available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general </w:t>
      </w:r>
      <w:proofErr w:type="spellStart"/>
      <w:r>
        <w:t>membership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gramStart"/>
      <w:r>
        <w:t>website</w:t>
      </w:r>
      <w:proofErr w:type="gramEnd"/>
      <w:r>
        <w:t xml:space="preserve">. </w:t>
      </w:r>
    </w:p>
    <w:p w14:paraId="7A9192EE" w14:textId="77777777" w:rsidR="00F42C0A" w:rsidRDefault="00F42C0A" w:rsidP="00670762"/>
    <w:p w14:paraId="5503B383" w14:textId="42A886F1" w:rsidR="00F42C0A" w:rsidRPr="00473223" w:rsidRDefault="00E94350" w:rsidP="00473223">
      <w:pPr>
        <w:ind w:left="708" w:hanging="708"/>
        <w:rPr>
          <w:sz w:val="28"/>
          <w:szCs w:val="28"/>
        </w:rPr>
      </w:pPr>
      <w:r w:rsidRPr="00473223">
        <w:rPr>
          <w:sz w:val="28"/>
          <w:szCs w:val="28"/>
        </w:rPr>
        <w:lastRenderedPageBreak/>
        <w:t xml:space="preserve">7. </w:t>
      </w:r>
      <w:r w:rsidR="00473223">
        <w:rPr>
          <w:sz w:val="28"/>
          <w:szCs w:val="28"/>
        </w:rPr>
        <w:tab/>
      </w:r>
      <w:proofErr w:type="spellStart"/>
      <w:r w:rsidRPr="00473223">
        <w:rPr>
          <w:sz w:val="28"/>
          <w:szCs w:val="28"/>
        </w:rPr>
        <w:t>Disclosure</w:t>
      </w:r>
      <w:proofErr w:type="spellEnd"/>
      <w:r w:rsidRPr="00473223">
        <w:rPr>
          <w:sz w:val="28"/>
          <w:szCs w:val="28"/>
        </w:rPr>
        <w:t xml:space="preserve"> </w:t>
      </w:r>
      <w:proofErr w:type="spellStart"/>
      <w:r w:rsidRPr="00473223">
        <w:rPr>
          <w:sz w:val="28"/>
          <w:szCs w:val="28"/>
        </w:rPr>
        <w:t>of</w:t>
      </w:r>
      <w:proofErr w:type="spellEnd"/>
      <w:r w:rsidRPr="00473223">
        <w:rPr>
          <w:sz w:val="28"/>
          <w:szCs w:val="28"/>
        </w:rPr>
        <w:t xml:space="preserve"> </w:t>
      </w:r>
      <w:proofErr w:type="spellStart"/>
      <w:r w:rsidRPr="00473223">
        <w:rPr>
          <w:sz w:val="28"/>
          <w:szCs w:val="28"/>
        </w:rPr>
        <w:t>Payments</w:t>
      </w:r>
      <w:proofErr w:type="spellEnd"/>
      <w:r w:rsidRPr="00473223">
        <w:rPr>
          <w:sz w:val="28"/>
          <w:szCs w:val="28"/>
        </w:rPr>
        <w:t xml:space="preserve"> to National Chapter or TI International Board </w:t>
      </w:r>
      <w:proofErr w:type="spellStart"/>
      <w:r w:rsidRPr="00473223">
        <w:rPr>
          <w:sz w:val="28"/>
          <w:szCs w:val="28"/>
        </w:rPr>
        <w:t>Members</w:t>
      </w:r>
      <w:proofErr w:type="spellEnd"/>
      <w:r w:rsidRPr="00473223">
        <w:rPr>
          <w:sz w:val="28"/>
          <w:szCs w:val="28"/>
        </w:rPr>
        <w:t xml:space="preserve"> </w:t>
      </w:r>
    </w:p>
    <w:p w14:paraId="4FFE2A59" w14:textId="7E5BC2DB" w:rsidR="00F42C0A" w:rsidRDefault="00E94350" w:rsidP="00473223">
      <w:pPr>
        <w:ind w:left="708"/>
      </w:pPr>
      <w:r>
        <w:t xml:space="preserve">If TI-Norway </w:t>
      </w:r>
      <w:proofErr w:type="spellStart"/>
      <w:r>
        <w:t>should</w:t>
      </w:r>
      <w:proofErr w:type="spellEnd"/>
      <w:r>
        <w:t xml:space="preserve"> make a </w:t>
      </w:r>
      <w:proofErr w:type="spellStart"/>
      <w:r>
        <w:t>payment</w:t>
      </w:r>
      <w:proofErr w:type="spellEnd"/>
      <w:r>
        <w:t xml:space="preserve"> - </w:t>
      </w:r>
      <w:proofErr w:type="spellStart"/>
      <w:r>
        <w:t>excluding</w:t>
      </w:r>
      <w:proofErr w:type="spellEnd"/>
      <w:r>
        <w:t xml:space="preserve"> </w:t>
      </w:r>
      <w:proofErr w:type="spellStart"/>
      <w:r>
        <w:t>approved</w:t>
      </w:r>
      <w:proofErr w:type="spellEnd"/>
      <w:r>
        <w:t xml:space="preserve"> </w:t>
      </w:r>
      <w:proofErr w:type="spellStart"/>
      <w:r>
        <w:t>expenses</w:t>
      </w:r>
      <w:proofErr w:type="spellEnd"/>
      <w:r>
        <w:t xml:space="preserve"> and per </w:t>
      </w:r>
      <w:proofErr w:type="spellStart"/>
      <w:r>
        <w:t>diems</w:t>
      </w:r>
      <w:proofErr w:type="spellEnd"/>
      <w:r>
        <w:t xml:space="preserve"> - to a </w:t>
      </w:r>
      <w:proofErr w:type="spellStart"/>
      <w:r>
        <w:t>member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International Board </w:t>
      </w:r>
      <w:proofErr w:type="spellStart"/>
      <w:r>
        <w:t>of</w:t>
      </w:r>
      <w:proofErr w:type="spellEnd"/>
      <w:r>
        <w:t xml:space="preserve"> TI, to a </w:t>
      </w:r>
      <w:proofErr w:type="spellStart"/>
      <w:r>
        <w:t>member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board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TI-Norway, or to a </w:t>
      </w:r>
      <w:proofErr w:type="spellStart"/>
      <w:r>
        <w:t>member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board</w:t>
      </w:r>
      <w:proofErr w:type="spellEnd"/>
      <w:r>
        <w:t xml:space="preserve"> or a staff </w:t>
      </w:r>
      <w:proofErr w:type="spellStart"/>
      <w:r>
        <w:t>member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another</w:t>
      </w:r>
      <w:proofErr w:type="spellEnd"/>
      <w:r>
        <w:t xml:space="preserve">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chapter</w:t>
      </w:r>
      <w:proofErr w:type="spellEnd"/>
      <w:r>
        <w:t xml:space="preserve">,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be </w:t>
      </w:r>
      <w:proofErr w:type="spellStart"/>
      <w:r>
        <w:t>declared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annual</w:t>
      </w:r>
      <w:proofErr w:type="spellEnd"/>
      <w:r>
        <w:t xml:space="preserve"> Financial Statement and </w:t>
      </w:r>
      <w:proofErr w:type="spellStart"/>
      <w:r>
        <w:t>Annual</w:t>
      </w:r>
      <w:proofErr w:type="spellEnd"/>
      <w:r>
        <w:t xml:space="preserve"> Report </w:t>
      </w:r>
      <w:proofErr w:type="spellStart"/>
      <w:r>
        <w:t>of</w:t>
      </w:r>
      <w:proofErr w:type="spellEnd"/>
      <w:r>
        <w:t xml:space="preserve"> TI-Norway. </w:t>
      </w:r>
      <w:proofErr w:type="spellStart"/>
      <w:r>
        <w:t>Such</w:t>
      </w:r>
      <w:proofErr w:type="spellEnd"/>
      <w:r>
        <w:t xml:space="preserve"> </w:t>
      </w:r>
      <w:proofErr w:type="spellStart"/>
      <w:r>
        <w:t>reporting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outline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procurement</w:t>
      </w:r>
      <w:proofErr w:type="spellEnd"/>
      <w:r>
        <w:t xml:space="preserve">/tender </w:t>
      </w:r>
      <w:proofErr w:type="spellStart"/>
      <w:r>
        <w:t>procedures</w:t>
      </w:r>
      <w:proofErr w:type="spellEnd"/>
      <w:r>
        <w:t xml:space="preserve"> </w:t>
      </w:r>
      <w:proofErr w:type="spellStart"/>
      <w:r>
        <w:t>conducted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led to </w:t>
      </w:r>
      <w:proofErr w:type="spellStart"/>
      <w:r>
        <w:t>such</w:t>
      </w:r>
      <w:proofErr w:type="spellEnd"/>
      <w:r>
        <w:t xml:space="preserve"> </w:t>
      </w:r>
      <w:proofErr w:type="spellStart"/>
      <w:r>
        <w:t>payment</w:t>
      </w:r>
      <w:proofErr w:type="spellEnd"/>
      <w:r>
        <w:t xml:space="preserve">. </w:t>
      </w:r>
    </w:p>
    <w:p w14:paraId="3D74DD26" w14:textId="77777777" w:rsidR="001239B2" w:rsidRDefault="001239B2" w:rsidP="00473223">
      <w:pPr>
        <w:ind w:left="708"/>
      </w:pPr>
    </w:p>
    <w:p w14:paraId="4FA3DDA4" w14:textId="0E035626" w:rsidR="00D42758" w:rsidRPr="00221EF7" w:rsidRDefault="00D42758" w:rsidP="00D42758">
      <w:pPr>
        <w:rPr>
          <w:sz w:val="28"/>
          <w:szCs w:val="28"/>
        </w:rPr>
      </w:pPr>
      <w:r w:rsidRPr="00221EF7">
        <w:rPr>
          <w:sz w:val="28"/>
          <w:szCs w:val="28"/>
        </w:rPr>
        <w:t>8.</w:t>
      </w:r>
      <w:r w:rsidRPr="00221EF7">
        <w:rPr>
          <w:sz w:val="28"/>
          <w:szCs w:val="28"/>
        </w:rPr>
        <w:tab/>
      </w:r>
      <w:proofErr w:type="spellStart"/>
      <w:r w:rsidRPr="00221EF7">
        <w:rPr>
          <w:sz w:val="28"/>
          <w:szCs w:val="28"/>
        </w:rPr>
        <w:t>Donations</w:t>
      </w:r>
      <w:proofErr w:type="spellEnd"/>
    </w:p>
    <w:p w14:paraId="310CAD8C" w14:textId="554B1075" w:rsidR="00D42758" w:rsidRDefault="00D42758" w:rsidP="00221EF7">
      <w:pPr>
        <w:ind w:left="708"/>
      </w:pPr>
      <w:r>
        <w:t xml:space="preserve">It is TI </w:t>
      </w:r>
      <w:proofErr w:type="spellStart"/>
      <w:r>
        <w:t>Norway’s</w:t>
      </w:r>
      <w:proofErr w:type="spellEnd"/>
      <w:r>
        <w:t xml:space="preserve"> policy to </w:t>
      </w:r>
      <w:proofErr w:type="spellStart"/>
      <w:r>
        <w:t>accept</w:t>
      </w:r>
      <w:proofErr w:type="spellEnd"/>
      <w:r>
        <w:t xml:space="preserve"> </w:t>
      </w:r>
      <w:proofErr w:type="spellStart"/>
      <w:r>
        <w:t>funding</w:t>
      </w:r>
      <w:proofErr w:type="spellEnd"/>
      <w:r>
        <w:t xml:space="preserve"> from </w:t>
      </w:r>
      <w:proofErr w:type="spellStart"/>
      <w:r>
        <w:t>any</w:t>
      </w:r>
      <w:proofErr w:type="spellEnd"/>
      <w:r>
        <w:t xml:space="preserve"> donor and </w:t>
      </w:r>
      <w:proofErr w:type="spellStart"/>
      <w:r>
        <w:t>whether</w:t>
      </w:r>
      <w:proofErr w:type="spellEnd"/>
      <w:r>
        <w:t xml:space="preserve"> </w:t>
      </w:r>
      <w:proofErr w:type="spellStart"/>
      <w:r>
        <w:t>monetary</w:t>
      </w:r>
      <w:proofErr w:type="spellEnd"/>
      <w:r>
        <w:t xml:space="preserve"> or in </w:t>
      </w:r>
      <w:proofErr w:type="spellStart"/>
      <w:r>
        <w:t>kind</w:t>
      </w:r>
      <w:proofErr w:type="spellEnd"/>
      <w:r>
        <w:t xml:space="preserve">, </w:t>
      </w:r>
      <w:proofErr w:type="spellStart"/>
      <w:r>
        <w:t>provided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acceptance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not</w:t>
      </w:r>
    </w:p>
    <w:p w14:paraId="03DB9042" w14:textId="420AA79C" w:rsidR="00D42758" w:rsidRDefault="007C56AF" w:rsidP="00D42758">
      <w:pPr>
        <w:pStyle w:val="Listeavsnitt"/>
        <w:numPr>
          <w:ilvl w:val="0"/>
          <w:numId w:val="2"/>
        </w:numPr>
      </w:pPr>
      <w:proofErr w:type="spellStart"/>
      <w:r>
        <w:t>i</w:t>
      </w:r>
      <w:r w:rsidR="00D42758">
        <w:t>mpair</w:t>
      </w:r>
      <w:proofErr w:type="spellEnd"/>
      <w:r w:rsidR="00D42758">
        <w:t xml:space="preserve"> TI </w:t>
      </w:r>
      <w:proofErr w:type="spellStart"/>
      <w:r w:rsidR="00D42758">
        <w:t>Norway’s</w:t>
      </w:r>
      <w:proofErr w:type="spellEnd"/>
      <w:r w:rsidR="00D42758">
        <w:t xml:space="preserve"> </w:t>
      </w:r>
      <w:proofErr w:type="spellStart"/>
      <w:r w:rsidR="00D42758">
        <w:t>independence</w:t>
      </w:r>
      <w:proofErr w:type="spellEnd"/>
      <w:r w:rsidR="00D42758">
        <w:t xml:space="preserve"> to </w:t>
      </w:r>
      <w:proofErr w:type="spellStart"/>
      <w:r w:rsidR="00D42758">
        <w:t>pursue</w:t>
      </w:r>
      <w:proofErr w:type="spellEnd"/>
      <w:r w:rsidR="00D42758">
        <w:t xml:space="preserve"> </w:t>
      </w:r>
      <w:proofErr w:type="spellStart"/>
      <w:r w:rsidR="00D42758">
        <w:t>its</w:t>
      </w:r>
      <w:proofErr w:type="spellEnd"/>
      <w:r w:rsidR="00D42758">
        <w:t xml:space="preserve"> </w:t>
      </w:r>
      <w:proofErr w:type="spellStart"/>
      <w:r w:rsidR="00D42758">
        <w:t>mission</w:t>
      </w:r>
      <w:proofErr w:type="spellEnd"/>
    </w:p>
    <w:p w14:paraId="2E0A59D7" w14:textId="7BEEC9C7" w:rsidR="00D42758" w:rsidRDefault="007C56AF" w:rsidP="00221EF7">
      <w:pPr>
        <w:pStyle w:val="Listeavsnitt"/>
        <w:numPr>
          <w:ilvl w:val="0"/>
          <w:numId w:val="2"/>
        </w:numPr>
      </w:pPr>
      <w:proofErr w:type="spellStart"/>
      <w:r>
        <w:t>e</w:t>
      </w:r>
      <w:r w:rsidR="00D42758">
        <w:t>ndager</w:t>
      </w:r>
      <w:proofErr w:type="spellEnd"/>
      <w:r w:rsidR="00D42758">
        <w:t xml:space="preserve"> </w:t>
      </w:r>
      <w:proofErr w:type="spellStart"/>
      <w:r w:rsidR="00D42758">
        <w:t>its</w:t>
      </w:r>
      <w:proofErr w:type="spellEnd"/>
      <w:r w:rsidR="00D42758">
        <w:t xml:space="preserve"> </w:t>
      </w:r>
      <w:proofErr w:type="spellStart"/>
      <w:r w:rsidR="00D42758">
        <w:t>integrity</w:t>
      </w:r>
      <w:proofErr w:type="spellEnd"/>
      <w:r w:rsidR="00D42758">
        <w:t xml:space="preserve"> and </w:t>
      </w:r>
      <w:proofErr w:type="spellStart"/>
      <w:r w:rsidR="00D42758">
        <w:t>reputation</w:t>
      </w:r>
      <w:proofErr w:type="spellEnd"/>
    </w:p>
    <w:p w14:paraId="21AF237E" w14:textId="77777777" w:rsidR="00F42C0A" w:rsidRDefault="00F42C0A" w:rsidP="00670762"/>
    <w:p w14:paraId="6C8E16BE" w14:textId="297BB462" w:rsidR="00E94350" w:rsidRPr="00221EF7" w:rsidRDefault="00F42C0A" w:rsidP="00670762">
      <w:proofErr w:type="spellStart"/>
      <w:r w:rsidRPr="00221EF7">
        <w:t>Updated</w:t>
      </w:r>
      <w:proofErr w:type="spellEnd"/>
      <w:r w:rsidRPr="00221EF7">
        <w:t xml:space="preserve"> and </w:t>
      </w:r>
      <w:proofErr w:type="spellStart"/>
      <w:r w:rsidRPr="00221EF7">
        <w:t>a</w:t>
      </w:r>
      <w:r w:rsidR="00E94350" w:rsidRPr="00221EF7">
        <w:t>pproved</w:t>
      </w:r>
      <w:proofErr w:type="spellEnd"/>
      <w:r w:rsidR="00E94350" w:rsidRPr="00221EF7">
        <w:t xml:space="preserve"> by </w:t>
      </w:r>
      <w:proofErr w:type="spellStart"/>
      <w:r w:rsidR="00E94350" w:rsidRPr="00221EF7">
        <w:t>the</w:t>
      </w:r>
      <w:proofErr w:type="spellEnd"/>
      <w:r w:rsidR="00E94350" w:rsidRPr="00221EF7">
        <w:t xml:space="preserve"> Board </w:t>
      </w:r>
      <w:proofErr w:type="spellStart"/>
      <w:r w:rsidR="00E94350" w:rsidRPr="00221EF7">
        <w:t>of</w:t>
      </w:r>
      <w:proofErr w:type="spellEnd"/>
      <w:r w:rsidR="00E94350" w:rsidRPr="00221EF7">
        <w:t xml:space="preserve"> Transparency International Norway </w:t>
      </w:r>
      <w:proofErr w:type="spellStart"/>
      <w:r w:rsidR="00E94350" w:rsidRPr="00221EF7">
        <w:t>on</w:t>
      </w:r>
      <w:proofErr w:type="spellEnd"/>
      <w:r w:rsidR="00E94350" w:rsidRPr="00221EF7">
        <w:t xml:space="preserve"> </w:t>
      </w:r>
      <w:proofErr w:type="spellStart"/>
      <w:r w:rsidRPr="00221EF7">
        <w:t>February</w:t>
      </w:r>
      <w:proofErr w:type="spellEnd"/>
      <w:r w:rsidRPr="00221EF7">
        <w:t xml:space="preserve"> 16th 2022</w:t>
      </w:r>
    </w:p>
    <w:sectPr w:rsidR="00E94350" w:rsidRPr="00221EF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80D29" w14:textId="77777777" w:rsidR="00733570" w:rsidRDefault="00733570" w:rsidP="001239B2">
      <w:pPr>
        <w:spacing w:after="0" w:line="240" w:lineRule="auto"/>
      </w:pPr>
      <w:r>
        <w:separator/>
      </w:r>
    </w:p>
  </w:endnote>
  <w:endnote w:type="continuationSeparator" w:id="0">
    <w:p w14:paraId="38BDCAEE" w14:textId="77777777" w:rsidR="00733570" w:rsidRDefault="00733570" w:rsidP="00123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ECBE0" w14:textId="77777777" w:rsidR="00733570" w:rsidRDefault="00733570" w:rsidP="001239B2">
      <w:pPr>
        <w:spacing w:after="0" w:line="240" w:lineRule="auto"/>
      </w:pPr>
      <w:r>
        <w:separator/>
      </w:r>
    </w:p>
  </w:footnote>
  <w:footnote w:type="continuationSeparator" w:id="0">
    <w:p w14:paraId="0BCC4D84" w14:textId="77777777" w:rsidR="00733570" w:rsidRDefault="00733570" w:rsidP="001239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A77EB" w14:textId="6CD4AF84" w:rsidR="001239B2" w:rsidRDefault="001239B2">
    <w:pPr>
      <w:pStyle w:val="Topptekst"/>
    </w:pPr>
    <w:r>
      <w:rPr>
        <w:noProof/>
      </w:rPr>
      <w:drawing>
        <wp:inline distT="0" distB="0" distL="0" distR="0" wp14:anchorId="679612D9" wp14:editId="0227569D">
          <wp:extent cx="2232660" cy="614277"/>
          <wp:effectExtent l="0" t="0" r="0" b="0"/>
          <wp:docPr id="2" name="Bilde 2" descr="Et bilde som inneholder teks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e 2" descr="Et bilde som inneholder tekst&#10;&#10;Automatisk generert beskrivel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3619" cy="6172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8FBADC" w14:textId="77777777" w:rsidR="001239B2" w:rsidRDefault="001239B2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6337EC"/>
    <w:multiLevelType w:val="hybridMultilevel"/>
    <w:tmpl w:val="BF46917A"/>
    <w:lvl w:ilvl="0" w:tplc="9FA63182">
      <w:start w:val="8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88E3184"/>
    <w:multiLevelType w:val="hybridMultilevel"/>
    <w:tmpl w:val="63205ED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350"/>
    <w:rsid w:val="001239B2"/>
    <w:rsid w:val="001F1B5D"/>
    <w:rsid w:val="00221EF7"/>
    <w:rsid w:val="00473223"/>
    <w:rsid w:val="004A23DE"/>
    <w:rsid w:val="004E3E4B"/>
    <w:rsid w:val="005F206C"/>
    <w:rsid w:val="00670762"/>
    <w:rsid w:val="00733570"/>
    <w:rsid w:val="00773A6E"/>
    <w:rsid w:val="007C56AF"/>
    <w:rsid w:val="009163CA"/>
    <w:rsid w:val="00931411"/>
    <w:rsid w:val="009B13A2"/>
    <w:rsid w:val="00A063CA"/>
    <w:rsid w:val="00BC261D"/>
    <w:rsid w:val="00CD6367"/>
    <w:rsid w:val="00D42758"/>
    <w:rsid w:val="00D4489A"/>
    <w:rsid w:val="00E94350"/>
    <w:rsid w:val="00F4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59BF2F"/>
  <w15:chartTrackingRefBased/>
  <w15:docId w15:val="{0CB40387-BA53-4DBD-95B8-11A3275E0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70762"/>
    <w:pPr>
      <w:ind w:left="720"/>
      <w:contextualSpacing/>
    </w:pPr>
  </w:style>
  <w:style w:type="paragraph" w:styleId="Revisjon">
    <w:name w:val="Revision"/>
    <w:hidden/>
    <w:uiPriority w:val="99"/>
    <w:semiHidden/>
    <w:rsid w:val="00473223"/>
    <w:pPr>
      <w:spacing w:after="0" w:line="240" w:lineRule="auto"/>
    </w:pPr>
  </w:style>
  <w:style w:type="paragraph" w:styleId="Topptekst">
    <w:name w:val="header"/>
    <w:basedOn w:val="Normal"/>
    <w:link w:val="TopptekstTegn"/>
    <w:uiPriority w:val="99"/>
    <w:unhideWhenUsed/>
    <w:rsid w:val="00123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239B2"/>
  </w:style>
  <w:style w:type="paragraph" w:styleId="Bunntekst">
    <w:name w:val="footer"/>
    <w:basedOn w:val="Normal"/>
    <w:link w:val="BunntekstTegn"/>
    <w:uiPriority w:val="99"/>
    <w:unhideWhenUsed/>
    <w:rsid w:val="00123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239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1417</Words>
  <Characters>7514</Characters>
  <Application>Microsoft Office Word</Application>
  <DocSecurity>0</DocSecurity>
  <Lines>62</Lines>
  <Paragraphs>17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 Skaaren-Fystro</dc:creator>
  <cp:keywords/>
  <dc:description/>
  <cp:lastModifiedBy>Gro Skaaren-Fystro</cp:lastModifiedBy>
  <cp:revision>2</cp:revision>
  <dcterms:created xsi:type="dcterms:W3CDTF">2022-02-17T14:31:00Z</dcterms:created>
  <dcterms:modified xsi:type="dcterms:W3CDTF">2022-02-17T14:31:00Z</dcterms:modified>
</cp:coreProperties>
</file>